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hint="eastAsia" w:ascii="黑体" w:hAnsi="黑体" w:eastAsia="黑体" w:cs="黑体"/>
          <w:b/>
          <w:bCs/>
          <w:kern w:val="2"/>
          <w:sz w:val="21"/>
          <w:szCs w:val="24"/>
          <w:lang w:val="en-US" w:eastAsia="zh-CN" w:bidi="ar-SA"/>
        </w:rPr>
        <w:id w:val="147452449"/>
        <w15:color w:val="DBDBDB"/>
        <w:docPartObj>
          <w:docPartGallery w:val="Table of Contents"/>
          <w:docPartUnique/>
        </w:docPartObj>
      </w:sdtPr>
      <w:sdtEndPr>
        <w:rPr>
          <w:rFonts w:hint="eastAsia" w:ascii="黑体" w:hAnsi="黑体" w:eastAsia="黑体" w:cs="黑体"/>
          <w:b/>
          <w:bCs/>
          <w:kern w:val="2"/>
          <w:sz w:val="28"/>
          <w:szCs w:val="28"/>
          <w:lang w:val="en-US" w:eastAsia="zh-CN" w:bidi="ar-SA"/>
        </w:rPr>
      </w:sdtEndPr>
      <w:sdtContent>
        <w:p>
          <w:pPr>
            <w:rPr>
              <w:rFonts w:hint="eastAsia" w:ascii="黑体" w:hAnsi="黑体" w:eastAsia="黑体" w:cs="黑体"/>
              <w:b/>
              <w:bCs/>
            </w:rPr>
          </w:pPr>
          <w:r>
            <w:rPr>
              <w:rFonts w:hint="eastAsia" w:ascii="黑体" w:hAnsi="黑体" w:eastAsia="黑体" w:cs="黑体"/>
              <w:b/>
              <w:bCs/>
            </w:rPr>
            <w:drawing>
              <wp:inline distT="0" distB="0" distL="114300" distR="114300">
                <wp:extent cx="1484630" cy="615950"/>
                <wp:effectExtent l="0" t="0" r="1270" b="0"/>
                <wp:docPr id="74" name="图片 1" descr="润普新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" name="图片 1" descr="润普新LOGO"/>
                        <pic:cNvPicPr>
                          <a:picLocks noChangeAspect="1"/>
                        </pic:cNvPicPr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84630" cy="615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  <w:sz w:val="72"/>
              <w:szCs w:val="72"/>
            </w:rPr>
          </w:pPr>
          <w:r>
            <w:rPr>
              <w:rFonts w:hint="eastAsia" w:ascii="黑体" w:hAnsi="黑体" w:eastAsia="黑体" w:cs="黑体"/>
              <w:b/>
              <w:bCs/>
              <w:sz w:val="72"/>
              <w:szCs w:val="72"/>
            </w:rPr>
            <w:t>润普</w:t>
          </w:r>
          <w:r>
            <w:rPr>
              <w:rFonts w:hint="eastAsia" w:ascii="黑体" w:hAnsi="黑体" w:eastAsia="黑体" w:cs="黑体"/>
              <w:b/>
              <w:bCs/>
              <w:sz w:val="72"/>
              <w:szCs w:val="72"/>
              <w:lang w:val="en-US" w:eastAsia="zh-CN"/>
            </w:rPr>
            <w:t>网页版</w:t>
          </w:r>
          <w:r>
            <w:rPr>
              <w:rFonts w:hint="eastAsia" w:ascii="黑体" w:hAnsi="黑体" w:eastAsia="黑体" w:cs="黑体"/>
              <w:b/>
              <w:bCs/>
              <w:sz w:val="72"/>
              <w:szCs w:val="72"/>
            </w:rPr>
            <w:t>嵌入式网络录音系统</w:t>
          </w:r>
        </w:p>
        <w:p>
          <w:pPr>
            <w:jc w:val="center"/>
            <w:rPr>
              <w:rFonts w:hint="eastAsia" w:ascii="黑体" w:hAnsi="黑体" w:eastAsia="黑体" w:cs="黑体"/>
              <w:b/>
              <w:bCs/>
              <w:sz w:val="72"/>
              <w:szCs w:val="72"/>
            </w:rPr>
          </w:pPr>
          <w:r>
            <w:rPr>
              <w:rFonts w:hint="eastAsia" w:ascii="黑体" w:hAnsi="黑体" w:eastAsia="黑体" w:cs="黑体"/>
              <w:b/>
              <w:bCs/>
              <w:sz w:val="72"/>
              <w:szCs w:val="72"/>
            </w:rPr>
            <w:t>操作说明书</w:t>
          </w: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</w:rPr>
          </w:pPr>
        </w:p>
        <w:p>
          <w:pPr>
            <w:jc w:val="both"/>
            <w:rPr>
              <w:rFonts w:hint="eastAsia" w:ascii="黑体" w:hAnsi="黑体" w:eastAsia="黑体" w:cs="黑体"/>
              <w:b/>
              <w:bCs/>
              <w:sz w:val="28"/>
              <w:szCs w:val="28"/>
            </w:rPr>
          </w:pPr>
        </w:p>
        <w:p>
          <w:pPr>
            <w:jc w:val="center"/>
            <w:rPr>
              <w:rFonts w:hint="eastAsia" w:ascii="黑体" w:hAnsi="黑体" w:eastAsia="黑体" w:cs="黑体"/>
              <w:b/>
              <w:bCs/>
              <w:sz w:val="28"/>
              <w:szCs w:val="28"/>
            </w:rPr>
          </w:pPr>
          <w:r>
            <w:rPr>
              <w:rFonts w:hint="eastAsia" w:ascii="黑体" w:hAnsi="黑体" w:eastAsia="黑体" w:cs="黑体"/>
              <w:b/>
              <w:bCs/>
              <w:sz w:val="28"/>
              <w:szCs w:val="28"/>
            </w:rPr>
            <w:t>润普科技</w:t>
          </w:r>
        </w:p>
        <w:p>
          <w:pPr>
            <w:jc w:val="center"/>
            <w:rPr>
              <w:rFonts w:hint="eastAsia" w:ascii="黑体" w:hAnsi="黑体" w:eastAsia="黑体" w:cs="黑体"/>
              <w:b/>
              <w:bCs/>
              <w:sz w:val="84"/>
              <w:szCs w:val="84"/>
            </w:rPr>
          </w:pPr>
          <w:r>
            <w:rPr>
              <w:rFonts w:hint="eastAsia" w:ascii="黑体" w:hAnsi="黑体" w:eastAsia="黑体" w:cs="黑体"/>
              <w:b/>
              <w:bCs/>
              <w:sz w:val="28"/>
              <w:szCs w:val="28"/>
            </w:rPr>
            <w:t>20</w:t>
          </w:r>
          <w:r>
            <w:rPr>
              <w:rFonts w:hint="eastAsia" w:ascii="黑体" w:hAnsi="黑体" w:eastAsia="黑体" w:cs="黑体"/>
              <w:b/>
              <w:bCs/>
              <w:sz w:val="28"/>
              <w:szCs w:val="28"/>
              <w:lang w:val="en-US" w:eastAsia="zh-CN"/>
            </w:rPr>
            <w:t>23</w:t>
          </w:r>
          <w:r>
            <w:rPr>
              <w:rFonts w:hint="eastAsia" w:ascii="黑体" w:hAnsi="黑体" w:eastAsia="黑体" w:cs="黑体"/>
              <w:b/>
              <w:bCs/>
              <w:sz w:val="28"/>
              <w:szCs w:val="28"/>
            </w:rPr>
            <w:t>年1月</w:t>
          </w:r>
        </w:p>
        <w:p>
          <w:pPr>
            <w:spacing w:before="0" w:beforeLines="0" w:after="0" w:afterLines="0" w:line="240" w:lineRule="auto"/>
            <w:ind w:left="0" w:leftChars="0" w:right="0" w:rightChars="0" w:firstLine="843" w:firstLineChars="100"/>
            <w:jc w:val="center"/>
            <w:rPr>
              <w:rFonts w:hint="eastAsia" w:ascii="黑体" w:hAnsi="黑体" w:eastAsia="黑体" w:cs="黑体"/>
              <w:b/>
              <w:bCs/>
              <w:sz w:val="52"/>
              <w:szCs w:val="52"/>
            </w:rPr>
          </w:pPr>
          <w:r>
            <w:rPr>
              <w:rFonts w:hint="eastAsia" w:ascii="黑体" w:hAnsi="黑体" w:eastAsia="黑体" w:cs="黑体"/>
              <w:b/>
              <w:bCs/>
              <w:sz w:val="84"/>
              <w:szCs w:val="84"/>
            </w:rPr>
            <w:t>目录</w:t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TOC \o "1-1" \h \u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_Toc19068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第一章 产品简介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3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_Toc13405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第二章 基本功能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3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_Toc17657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第三章 技术参数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8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_Toc6300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第四章 系统运行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9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_Toc31939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第五章 功能介绍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1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0</w:t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_Toc23576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（1） 监控界面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instrText xml:space="preserve"> PAGEREF _Toc23576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>1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0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_Toc25036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（3） 回放界面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instrText xml:space="preserve"> PAGEREF _Toc25036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>1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2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_Toc8339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（4） 用户界面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instrText xml:space="preserve"> PAGEREF _Toc8339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>1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3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_Toc31239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（5） 设备参数设置界面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instrText xml:space="preserve"> PAGEREF _Toc31239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>19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_Toc23554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（6） 拨号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instrText xml:space="preserve"> PAGEREF _Toc23554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>32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44"/>
              <w:szCs w:val="44"/>
            </w:rPr>
          </w:pP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begin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instrText xml:space="preserve"> HYPERLINK \l _Toc31939 </w:instrTex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separate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第六章 硬件功能介绍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</w:rPr>
            <w:tab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1</w:t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fldChar w:fldCharType="end"/>
          </w:r>
          <w:r>
            <w:rPr>
              <w:rFonts w:hint="eastAsia" w:ascii="黑体" w:hAnsi="黑体" w:eastAsia="黑体" w:cs="黑体"/>
              <w:b/>
              <w:bCs/>
              <w:sz w:val="44"/>
              <w:szCs w:val="44"/>
              <w:lang w:val="en-US" w:eastAsia="zh-CN"/>
            </w:rPr>
            <w:t>0</w:t>
          </w:r>
        </w:p>
        <w:p>
          <w:pPr>
            <w:pStyle w:val="7"/>
            <w:tabs>
              <w:tab w:val="right" w:leader="dot" w:pos="9070"/>
            </w:tabs>
            <w:rPr>
              <w:rFonts w:hint="eastAsia" w:ascii="黑体" w:hAnsi="黑体" w:eastAsia="黑体" w:cs="黑体"/>
              <w:b/>
              <w:bCs/>
              <w:sz w:val="28"/>
              <w:szCs w:val="28"/>
              <w:lang w:val="en-US" w:eastAsia="zh-CN"/>
            </w:rPr>
          </w:pPr>
        </w:p>
      </w:sdtContent>
    </w:sdt>
    <w:p>
      <w:pP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</w:p>
    <w:p>
      <w:pPr>
        <w:pStyle w:val="2"/>
        <w:jc w:val="both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bookmarkStart w:id="0" w:name="_Toc19068"/>
      <w:bookmarkStart w:id="1" w:name="_Toc24597_WPSOffice_Level1"/>
    </w:p>
    <w:p>
      <w:pP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</w:p>
    <w:p>
      <w:pPr>
        <w:pStyle w:val="2"/>
        <w:jc w:val="both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</w:p>
    <w:p>
      <w:pPr>
        <w:pStyle w:val="2"/>
        <w:jc w:val="both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jc w:val="center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第一章 产品简介</w:t>
      </w:r>
      <w:bookmarkEnd w:id="0"/>
      <w:bookmarkEnd w:id="1"/>
    </w:p>
    <w:p>
      <w:pPr>
        <w:ind w:firstLine="211" w:firstLineChars="100"/>
        <w:jc w:val="both"/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感谢您选用润普电话录音系统!</w:t>
      </w:r>
    </w:p>
    <w:p>
      <w:pPr>
        <w:pStyle w:val="14"/>
        <w:spacing w:before="48" w:after="24"/>
        <w:ind w:left="210" w:firstLine="632" w:firstLineChars="300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嵌入式电话录音系统,是</w:t>
      </w:r>
      <w:r>
        <w:rPr>
          <w:rFonts w:hint="eastAsia" w:ascii="黑体" w:hAnsi="黑体" w:eastAsia="黑体" w:cs="黑体"/>
          <w:b/>
          <w:bCs/>
          <w:sz w:val="21"/>
          <w:szCs w:val="21"/>
          <w:lang w:eastAsia="zh-CN"/>
        </w:rPr>
        <w:t>润普公司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最新</w:t>
      </w:r>
      <w:r>
        <w:rPr>
          <w:rFonts w:hint="eastAsia" w:ascii="黑体" w:hAnsi="黑体" w:eastAsia="黑体" w:cs="黑体"/>
          <w:b/>
          <w:bCs/>
          <w:sz w:val="21"/>
          <w:szCs w:val="21"/>
          <w:lang w:eastAsia="zh-CN"/>
        </w:rPr>
        <w:t>研发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的嵌入式录音系统,采用最新的硬件架构, CPU 主频达到72-</w:t>
      </w:r>
      <w:r>
        <w:rPr>
          <w:rFonts w:hint="eastAsia" w:ascii="黑体" w:hAnsi="黑体" w:eastAsia="黑体" w:cs="黑体"/>
          <w:b/>
          <w:bCs/>
          <w:color w:val="auto"/>
          <w:sz w:val="21"/>
          <w:szCs w:val="21"/>
        </w:rPr>
        <w:t>1</w:t>
      </w:r>
      <w:r>
        <w:rPr>
          <w:rFonts w:hint="eastAsia" w:ascii="黑体" w:hAnsi="黑体" w:eastAsia="黑体" w:cs="黑体"/>
          <w:b/>
          <w:bCs/>
          <w:color w:val="auto"/>
          <w:sz w:val="21"/>
          <w:szCs w:val="21"/>
          <w:lang w:val="en-US" w:eastAsia="zh-CN"/>
        </w:rPr>
        <w:t xml:space="preserve">G </w:t>
      </w:r>
      <w:r>
        <w:rPr>
          <w:rFonts w:hint="eastAsia" w:ascii="黑体" w:hAnsi="黑体" w:eastAsia="黑体" w:cs="黑体"/>
          <w:b/>
          <w:bCs/>
          <w:color w:val="auto"/>
          <w:sz w:val="21"/>
          <w:szCs w:val="21"/>
        </w:rPr>
        <w:t>HZ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,采用最新的ARM芯片,它是一台完全独立无须依赖电脑即可工作的录音设备</w:t>
      </w:r>
      <w:r>
        <w:rPr>
          <w:rFonts w:hint="eastAsia" w:ascii="黑体" w:hAnsi="黑体" w:eastAsia="黑体" w:cs="黑体"/>
          <w:b/>
          <w:bCs/>
          <w:sz w:val="21"/>
          <w:szCs w:val="21"/>
          <w:lang w:eastAsia="zh-CN"/>
        </w:rPr>
        <w:t>。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设备支持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1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2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,4,8,16,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24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,32,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40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,48,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56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,64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通道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含有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1个网络接口,用户通过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WEB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即可完成所有操作,以及对线路使用情况进行实时的监控,录音记录查询,声音回放,即时监听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,</w:t>
      </w:r>
      <w:r>
        <w:rPr>
          <w:rFonts w:hint="eastAsia" w:ascii="黑体" w:hAnsi="黑体" w:eastAsia="黑体" w:cs="黑体"/>
          <w:b/>
          <w:bCs/>
          <w:color w:val="auto"/>
          <w:sz w:val="21"/>
          <w:szCs w:val="21"/>
          <w:lang w:val="en-US" w:eastAsia="zh-CN"/>
        </w:rPr>
        <w:t>来去电弹屏，录音备注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等等功能,大大方便了设备的施工,安装,调试,是一台真正意义上的嵌入式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电话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录音仪.</w:t>
      </w:r>
    </w:p>
    <w:p>
      <w:pPr>
        <w:pStyle w:val="14"/>
        <w:spacing w:before="48" w:after="24"/>
        <w:ind w:left="210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★通过PC软件可以任意组合达到用户的实际需求，可多达无数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台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以上在同一台PC上监控。</w:t>
      </w:r>
    </w:p>
    <w:p>
      <w:pPr>
        <w:pStyle w:val="14"/>
        <w:spacing w:before="48" w:after="24"/>
        <w:ind w:left="210"/>
        <w:rPr>
          <w:rFonts w:hint="eastAsia" w:ascii="黑体" w:hAnsi="黑体" w:eastAsia="黑体" w:cs="黑体"/>
          <w:b/>
          <w:bCs/>
        </w:rPr>
      </w:pPr>
    </w:p>
    <w:p>
      <w:pPr>
        <w:pStyle w:val="2"/>
        <w:ind w:firstLine="361" w:firstLineChars="100"/>
        <w:jc w:val="center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bookmarkStart w:id="2" w:name="_Toc13405"/>
      <w:bookmarkStart w:id="3" w:name="_Toc12472_WPSOffice_Level1"/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第二章 基本功能</w:t>
      </w:r>
      <w:bookmarkEnd w:id="2"/>
      <w:bookmarkEnd w:id="3"/>
    </w:p>
    <w:p>
      <w:pPr>
        <w:pStyle w:val="3"/>
        <w:ind w:left="0" w:leftChars="0" w:firstLine="241" w:firstLineChars="100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  <w:bookmarkStart w:id="4" w:name="_Toc25698"/>
      <w:bookmarkStart w:id="5" w:name="_Toc450042765"/>
      <w:bookmarkStart w:id="6" w:name="_Toc477791109"/>
      <w:bookmarkStart w:id="7" w:name="_Toc333506230"/>
      <w:bookmarkStart w:id="8" w:name="_Toc333502124"/>
      <w:r>
        <w:rPr>
          <w:rFonts w:hint="eastAsia" w:ascii="黑体" w:hAnsi="黑体" w:eastAsia="黑体" w:cs="黑体"/>
          <w:b/>
          <w:bCs/>
          <w:lang w:val="en-US" w:eastAsia="zh-CN"/>
        </w:rPr>
        <w:t>产品特性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循环录音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时间/日期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来电显示（FSK/DTMF）</w:t>
      </w:r>
    </w:p>
    <w:p>
      <w:pPr>
        <w:pStyle w:val="16"/>
        <w:rPr>
          <w:rFonts w:hint="eastAsia" w:ascii="黑体" w:hAnsi="黑体" w:eastAsia="黑体" w:cs="黑体"/>
          <w:b/>
          <w:bCs/>
          <w:color w:val="FF0000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录音无需PC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CMS（中央监控系统）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云服务（P2P、固件升级、软件升级）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自动升级</w:t>
      </w:r>
    </w:p>
    <w:p>
      <w:pPr>
        <w:pStyle w:val="1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电话答录机</w:t>
      </w:r>
    </w:p>
    <w:p>
      <w:pPr>
        <w:pStyle w:val="16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支持3种弹屏（来电、去电、录音备注）</w:t>
      </w:r>
    </w:p>
    <w:p>
      <w:pPr>
        <w:pStyle w:val="16"/>
        <w:numPr>
          <w:ilvl w:val="0"/>
          <w:numId w:val="0"/>
        </w:numPr>
        <w:tabs>
          <w:tab w:val="clear" w:pos="340"/>
        </w:tabs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outlineLvl w:val="9"/>
        <w:rPr>
          <w:rFonts w:hint="eastAsia" w:ascii="黑体" w:hAnsi="黑体" w:eastAsia="黑体" w:cs="黑体"/>
          <w:b/>
          <w:bCs/>
        </w:rPr>
      </w:pPr>
      <w:r>
        <w:rPr>
          <w:rFonts w:hint="eastAsia" w:ascii="黑体" w:hAnsi="黑体" w:eastAsia="黑体" w:cs="黑体"/>
          <w:b/>
          <w:bCs/>
        </w:rPr>
        <w:t>设备特点</w:t>
      </w:r>
      <w:bookmarkEnd w:id="4"/>
      <w:bookmarkEnd w:id="5"/>
      <w:bookmarkEnd w:id="6"/>
    </w:p>
    <w:p>
      <w:pPr>
        <w:pStyle w:val="16"/>
        <w:numPr>
          <w:ilvl w:val="0"/>
          <w:numId w:val="3"/>
        </w:numPr>
        <w:spacing w:before="120" w:after="96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开机速度快,5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-20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秒钟能够进入系统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可以选择SD卡/硬盘版本,SD卡可以支持最大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512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GB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支持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1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2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,4,8,16,24,32,48,</w:t>
      </w:r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56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,64线模拟线路同时录音,可以通过网络任意组合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自带网卡,方便组网,远程监控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无需电脑全自动录音,完全嵌入式设备</w:t>
      </w:r>
    </w:p>
    <w:p>
      <w:pPr>
        <w:pStyle w:val="16"/>
        <w:numPr>
          <w:ilvl w:val="0"/>
          <w:numId w:val="3"/>
        </w:numPr>
        <w:spacing w:before="120" w:after="96"/>
        <w:rPr>
          <w:rFonts w:hint="eastAsia" w:ascii="黑体" w:hAnsi="黑体" w:eastAsia="黑体" w:cs="黑体"/>
          <w:b/>
          <w:bCs/>
          <w:sz w:val="21"/>
          <w:szCs w:val="21"/>
        </w:rPr>
      </w:pPr>
      <w:r>
        <w:rPr>
          <w:rFonts w:hint="eastAsia" w:ascii="黑体" w:hAnsi="黑体" w:eastAsia="黑体" w:cs="黑体"/>
          <w:b/>
          <w:bCs/>
          <w:sz w:val="21"/>
          <w:szCs w:val="21"/>
        </w:rPr>
        <w:t>功耗小,发热量小,</w:t>
      </w:r>
      <w:bookmarkEnd w:id="7"/>
      <w:bookmarkEnd w:id="8"/>
      <w:r>
        <w:rPr>
          <w:rFonts w:hint="eastAsia" w:ascii="黑体" w:hAnsi="黑体" w:eastAsia="黑体" w:cs="黑体"/>
          <w:b/>
          <w:bCs/>
          <w:sz w:val="21"/>
          <w:szCs w:val="21"/>
          <w:lang w:val="en-US" w:eastAsia="zh-CN"/>
        </w:rPr>
        <w:t>配置风扇散热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尺寸说明</w:t>
      </w: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97"/>
        <w:gridCol w:w="46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产品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裸机尺寸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1-16路SD卡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29*16*6.5CM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4597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08-64路硬盘</w:t>
            </w:r>
          </w:p>
        </w:tc>
        <w:tc>
          <w:tcPr>
            <w:tcW w:w="462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48.5*31*10CM</w:t>
            </w:r>
          </w:p>
        </w:tc>
      </w:tr>
    </w:tbl>
    <w:p>
      <w:pPr>
        <w:pStyle w:val="3"/>
        <w:ind w:left="0" w:leftChars="0" w:firstLine="0" w:firstLineChars="0"/>
        <w:outlineLvl w:val="9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  <w:bookmarkStart w:id="9" w:name="_Toc450042768"/>
      <w:bookmarkStart w:id="10" w:name="_Toc14019"/>
      <w:bookmarkStart w:id="11" w:name="_Toc477791111"/>
    </w:p>
    <w:p>
      <w:pPr>
        <w:pStyle w:val="3"/>
        <w:ind w:left="0" w:leftChars="0" w:firstLine="0" w:firstLineChars="0"/>
        <w:outlineLvl w:val="9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1-16SD卡</w:t>
      </w:r>
      <w:r>
        <w:rPr>
          <w:rFonts w:hint="eastAsia" w:ascii="黑体" w:hAnsi="黑体" w:eastAsia="黑体" w:cs="黑体"/>
          <w:b/>
          <w:bCs/>
          <w:color w:val="auto"/>
        </w:rPr>
        <w:t>产品分布介绍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  <w:lang w:eastAsia="zh-CN"/>
        </w:rPr>
        <w:t>耳机接口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</w:rPr>
        <w:t>RJ45 接口,网络接口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SD卡插口,用来存储录音记录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电源输入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电源开关</w:t>
      </w:r>
    </w:p>
    <w:p>
      <w:pPr>
        <w:pStyle w:val="16"/>
        <w:numPr>
          <w:ilvl w:val="0"/>
          <w:numId w:val="4"/>
        </w:numPr>
        <w:spacing w:before="120" w:after="96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</w:rPr>
        <w:t>底板</w:t>
      </w: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16</w:t>
      </w:r>
      <w:r>
        <w:rPr>
          <w:rFonts w:hint="eastAsia" w:ascii="黑体" w:hAnsi="黑体" w:eastAsia="黑体" w:cs="黑体"/>
          <w:b/>
          <w:bCs/>
          <w:color w:val="auto"/>
        </w:rPr>
        <w:t>个端口</w:t>
      </w: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lang w:eastAsia="zh-CN"/>
        </w:rPr>
        <w:drawing>
          <wp:inline distT="0" distB="0" distL="114300" distR="114300">
            <wp:extent cx="5086985" cy="5086985"/>
            <wp:effectExtent l="0" t="0" r="0" b="0"/>
            <wp:docPr id="5" name="图片 5" descr="20220531172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053117263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985" cy="508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outlineLvl w:val="9"/>
        <w:rPr>
          <w:rFonts w:hint="eastAsia" w:ascii="黑体" w:hAnsi="黑体" w:eastAsia="黑体" w:cs="黑体"/>
          <w:b/>
          <w:bCs/>
          <w:color w:val="FF0000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8-64路硬盘</w:t>
      </w:r>
      <w:r>
        <w:rPr>
          <w:rFonts w:hint="eastAsia" w:ascii="黑体" w:hAnsi="黑体" w:eastAsia="黑体" w:cs="黑体"/>
          <w:b/>
          <w:bCs/>
          <w:color w:val="auto"/>
        </w:rPr>
        <w:t>产品</w:t>
      </w:r>
      <w:r>
        <w:rPr>
          <w:rFonts w:hint="eastAsia" w:ascii="黑体" w:hAnsi="黑体" w:eastAsia="黑体" w:cs="黑体"/>
          <w:b/>
          <w:bCs/>
          <w:color w:val="auto"/>
          <w:lang w:eastAsia="zh-CN"/>
        </w:rPr>
        <w:t>正面</w:t>
      </w:r>
      <w:r>
        <w:rPr>
          <w:rFonts w:hint="eastAsia" w:ascii="黑体" w:hAnsi="黑体" w:eastAsia="黑体" w:cs="黑体"/>
          <w:b/>
          <w:bCs/>
          <w:color w:val="auto"/>
        </w:rPr>
        <w:t>分布介绍</w:t>
      </w:r>
      <w:bookmarkEnd w:id="9"/>
      <w:bookmarkEnd w:id="10"/>
      <w:bookmarkEnd w:id="11"/>
    </w:p>
    <w:p>
      <w:pPr>
        <w:pStyle w:val="16"/>
        <w:numPr>
          <w:ilvl w:val="0"/>
          <w:numId w:val="5"/>
        </w:numPr>
        <w:spacing w:before="120" w:after="96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显示屏</w:t>
      </w:r>
      <w:r>
        <w:rPr>
          <w:rFonts w:hint="eastAsia" w:ascii="黑体" w:hAnsi="黑体" w:eastAsia="黑体" w:cs="黑体"/>
          <w:b/>
          <w:bCs/>
          <w:color w:val="auto"/>
        </w:rPr>
        <w:t xml:space="preserve"> </w:t>
      </w:r>
    </w:p>
    <w:p>
      <w:pPr>
        <w:pStyle w:val="16"/>
        <w:numPr>
          <w:ilvl w:val="0"/>
          <w:numId w:val="5"/>
        </w:numPr>
        <w:spacing w:before="120" w:after="96"/>
        <w:rPr>
          <w:rFonts w:hint="eastAsia" w:ascii="黑体" w:hAnsi="黑体" w:eastAsia="黑体" w:cs="黑体"/>
          <w:b/>
          <w:bCs/>
          <w:color w:val="auto"/>
          <w:lang w:val="en-US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耳机接口</w:t>
      </w:r>
    </w:p>
    <w:p>
      <w:pPr>
        <w:pStyle w:val="16"/>
        <w:numPr>
          <w:ilvl w:val="0"/>
          <w:numId w:val="5"/>
        </w:numPr>
        <w:spacing w:before="120" w:after="96"/>
        <w:rPr>
          <w:rFonts w:hint="eastAsia" w:ascii="黑体" w:hAnsi="黑体" w:eastAsia="黑体" w:cs="黑体"/>
          <w:b/>
          <w:bCs/>
          <w:color w:val="auto"/>
          <w:lang w:val="en-US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USB接口（升级专用）</w:t>
      </w: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</w:p>
    <w:p>
      <w:pPr>
        <w:ind w:left="420"/>
        <w:jc w:val="center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  <w:bookmarkStart w:id="12" w:name="_Toc477791112"/>
      <w:bookmarkStart w:id="13" w:name="OLE_LINK2"/>
      <w:bookmarkStart w:id="14" w:name="_Toc450042769"/>
      <w:bookmarkStart w:id="15" w:name="_Toc11312"/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drawing>
          <wp:inline distT="0" distB="0" distL="114300" distR="114300">
            <wp:extent cx="5753100" cy="5753100"/>
            <wp:effectExtent l="0" t="0" r="0" b="0"/>
            <wp:docPr id="9" name="图片 9" descr="20220531173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2053117354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241" w:firstLineChars="100"/>
        <w:jc w:val="left"/>
        <w:outlineLvl w:val="9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</w:p>
    <w:p>
      <w:pPr>
        <w:pStyle w:val="3"/>
        <w:ind w:left="0" w:leftChars="0" w:firstLine="241" w:firstLineChars="100"/>
        <w:jc w:val="left"/>
        <w:outlineLvl w:val="9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ind w:left="0" w:leftChars="0" w:firstLine="241" w:firstLineChars="100"/>
        <w:jc w:val="left"/>
        <w:outlineLvl w:val="9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</w:rPr>
        <w:t>8-64路硬盘产品反面分布介绍</w:t>
      </w:r>
      <w:bookmarkEnd w:id="12"/>
      <w:bookmarkEnd w:id="13"/>
      <w:bookmarkEnd w:id="14"/>
      <w:bookmarkEnd w:id="15"/>
    </w:p>
    <w:p>
      <w:pPr>
        <w:pStyle w:val="16"/>
        <w:numPr>
          <w:ilvl w:val="0"/>
          <w:numId w:val="6"/>
        </w:numPr>
        <w:spacing w:before="120" w:after="96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 xml:space="preserve">RJ45网络端口 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电源输入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 w:ascii="黑体" w:hAnsi="黑体" w:eastAsia="黑体" w:cs="黑体"/>
          <w:b/>
          <w:bCs/>
          <w:color w:val="auto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电源开关</w:t>
      </w:r>
    </w:p>
    <w:p>
      <w:pPr>
        <w:pStyle w:val="16"/>
        <w:numPr>
          <w:ilvl w:val="0"/>
          <w:numId w:val="6"/>
        </w:numPr>
        <w:spacing w:before="120" w:after="96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 xml:space="preserve"> 通道端口</w:t>
      </w:r>
    </w:p>
    <w:p>
      <w:pPr>
        <w:pStyle w:val="16"/>
        <w:numPr>
          <w:ilvl w:val="0"/>
          <w:numId w:val="0"/>
        </w:numPr>
        <w:spacing w:before="120" w:after="96"/>
        <w:ind w:leftChars="0"/>
        <w:rPr>
          <w:rFonts w:hint="eastAsia" w:ascii="黑体" w:hAnsi="黑体" w:eastAsia="黑体" w:cs="黑体"/>
          <w:b/>
          <w:bCs/>
          <w:color w:val="auto"/>
          <w:lang w:val="en-US" w:eastAsia="zh-CN"/>
        </w:rPr>
      </w:pP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center"/>
        <w:rPr>
          <w:rFonts w:hint="eastAsia" w:ascii="黑体" w:hAnsi="黑体" w:eastAsia="黑体" w:cs="黑体"/>
          <w:b/>
          <w:bCs/>
          <w:lang w:eastAsia="zh-CN"/>
        </w:rPr>
      </w:pPr>
      <w:r>
        <w:rPr>
          <w:rFonts w:hint="eastAsia" w:ascii="黑体" w:hAnsi="黑体" w:eastAsia="黑体" w:cs="黑体"/>
          <w:b/>
          <w:bCs/>
          <w:lang w:eastAsia="zh-CN"/>
        </w:rPr>
        <w:drawing>
          <wp:inline distT="0" distB="0" distL="114300" distR="114300">
            <wp:extent cx="5753100" cy="5753100"/>
            <wp:effectExtent l="0" t="0" r="0" b="0"/>
            <wp:docPr id="11" name="图片 11" descr="2022053117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2205311736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widowControl w:val="0"/>
        <w:numPr>
          <w:ilvl w:val="0"/>
          <w:numId w:val="0"/>
        </w:numPr>
        <w:spacing w:before="120" w:beforeLines="50" w:after="96" w:afterLines="40"/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ind w:left="0" w:leftChars="0" w:firstLine="241" w:firstLineChars="100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ind w:left="0" w:leftChars="0" w:firstLine="0" w:firstLineChars="0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2"/>
        <w:numPr>
          <w:ilvl w:val="0"/>
          <w:numId w:val="7"/>
        </w:numPr>
        <w:ind w:firstLine="361" w:firstLineChars="100"/>
        <w:jc w:val="center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bookmarkStart w:id="16" w:name="_Toc2448_WPSOffice_Level1"/>
      <w:bookmarkStart w:id="17" w:name="_Toc17657"/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技术参数</w:t>
      </w:r>
      <w:bookmarkEnd w:id="16"/>
      <w:bookmarkEnd w:id="17"/>
    </w:p>
    <w:tbl>
      <w:tblPr>
        <w:tblStyle w:val="1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3"/>
        <w:gridCol w:w="66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显示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触屏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录音数据格式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Wav / A Law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检测摘机电压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3-80V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检测挂机电压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10-100V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支持来电显示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DTMF/FSK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探测强度范围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0 dB to – 32dB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记录频率范围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0 Hz to 8000 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输入阻抗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AC： 100K，DC：5.1M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信噪比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＞60 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串音比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＞70 dB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电源输入电压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DC 12-18V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额定电流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800MA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最大电流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1000MA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额定消耗功率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12W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工作温度范围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-20℃ to 60℃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工作湿度范围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10% to 90 %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网络接口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RJ-45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903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电话接口</w:t>
            </w:r>
          </w:p>
        </w:tc>
        <w:tc>
          <w:tcPr>
            <w:tcW w:w="661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vertAlign w:val="baseline"/>
                <w:lang w:val="en-US" w:eastAsia="zh-CN"/>
              </w:rPr>
              <w:t>RJ-11</w:t>
            </w:r>
          </w:p>
        </w:tc>
      </w:tr>
    </w:tbl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2"/>
        <w:numPr>
          <w:ilvl w:val="0"/>
          <w:numId w:val="7"/>
        </w:numPr>
        <w:ind w:left="0" w:leftChars="0" w:firstLine="361" w:firstLineChars="100"/>
        <w:jc w:val="center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bookmarkStart w:id="18" w:name="_Toc15852_WPSOffice_Level1"/>
      <w:bookmarkStart w:id="19" w:name="_Toc6300"/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系统</w:t>
      </w:r>
      <w:bookmarkEnd w:id="18"/>
      <w:bookmarkEnd w:id="19"/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运行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如果设备启动并接入网线（LAN)，打开WEB之后，在地址栏输入设备IP地址，进入登录界面。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-408305</wp:posOffset>
            </wp:positionH>
            <wp:positionV relativeFrom="paragraph">
              <wp:posOffset>13335</wp:posOffset>
            </wp:positionV>
            <wp:extent cx="7452360" cy="5403215"/>
            <wp:effectExtent l="0" t="0" r="15240" b="6985"/>
            <wp:wrapSquare wrapText="bothSides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52360" cy="5403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  <w:t>进入登录界面后输入账号与密码，点登录进入后台。</w:t>
      </w:r>
      <w:r>
        <w:rPr>
          <w:rFonts w:hint="eastAsia" w:ascii="黑体" w:hAnsi="黑体" w:eastAsia="黑体" w:cs="黑体"/>
          <w:b/>
          <w:bCs/>
          <w:i/>
          <w:iCs/>
          <w:color w:val="FF0000"/>
          <w:sz w:val="24"/>
          <w:szCs w:val="24"/>
        </w:rPr>
        <w:t>注意：添加设备时，设备ID号要区分大小写</w:t>
      </w:r>
    </w:p>
    <w:p>
      <w:pPr>
        <w:pStyle w:val="14"/>
        <w:spacing w:before="48" w:after="24"/>
        <w:ind w:left="210"/>
        <w:rPr>
          <w:rFonts w:hint="eastAsia" w:ascii="黑体" w:hAnsi="黑体" w:eastAsia="黑体" w:cs="黑体"/>
          <w:b/>
          <w:bCs/>
          <w:color w:val="00B0F0"/>
          <w:sz w:val="24"/>
          <w:szCs w:val="24"/>
        </w:rPr>
      </w:pPr>
      <w:r>
        <w:rPr>
          <w:rFonts w:hint="eastAsia" w:ascii="黑体" w:hAnsi="黑体" w:eastAsia="黑体" w:cs="黑体"/>
          <w:b/>
          <w:bCs/>
          <w:color w:val="00B0F0"/>
          <w:sz w:val="24"/>
          <w:szCs w:val="24"/>
        </w:rPr>
        <w:t>输入用户名称: admin ( 系统默认的账号 admin )</w:t>
      </w:r>
    </w:p>
    <w:p>
      <w:pPr>
        <w:pStyle w:val="14"/>
        <w:spacing w:before="48" w:after="24"/>
        <w:ind w:left="210"/>
        <w:rPr>
          <w:rFonts w:hint="eastAsia" w:ascii="黑体" w:hAnsi="黑体" w:eastAsia="黑体" w:cs="黑体"/>
          <w:b/>
          <w:bCs/>
          <w:color w:val="00B0F0"/>
          <w:sz w:val="24"/>
          <w:szCs w:val="24"/>
        </w:rPr>
      </w:pPr>
      <w:r>
        <w:rPr>
          <w:rFonts w:hint="eastAsia" w:ascii="黑体" w:hAnsi="黑体" w:eastAsia="黑体" w:cs="黑体"/>
          <w:b/>
          <w:bCs/>
          <w:color w:val="00B0F0"/>
          <w:sz w:val="24"/>
          <w:szCs w:val="24"/>
        </w:rPr>
        <w:t>输入用户密码: admin ( 系统默认的账号密码admin)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206375</wp:posOffset>
            </wp:positionH>
            <wp:positionV relativeFrom="paragraph">
              <wp:posOffset>39370</wp:posOffset>
            </wp:positionV>
            <wp:extent cx="2097405" cy="2364740"/>
            <wp:effectExtent l="0" t="0" r="17145" b="16510"/>
            <wp:wrapSquare wrapText="bothSides"/>
            <wp:docPr id="3" name="图片 3" descr="C:/Users/润普科技2018.1/Desktop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/Users/润普科技2018.1/Desktop/2.png2"/>
                    <pic:cNvPicPr>
                      <a:picLocks noChangeAspect="1"/>
                    </pic:cNvPicPr>
                  </pic:nvPicPr>
                  <pic:blipFill>
                    <a:blip r:embed="rId10"/>
                    <a:srcRect t="1390" b="1390"/>
                    <a:stretch>
                      <a:fillRect/>
                    </a:stretch>
                  </pic:blipFill>
                  <pic:spPr>
                    <a:xfrm>
                      <a:off x="0" y="0"/>
                      <a:ext cx="2097405" cy="2364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sz w:val="20"/>
          <w:szCs w:val="20"/>
          <w:lang w:val="en-US" w:eastAsia="zh-CN"/>
        </w:rPr>
      </w:pPr>
    </w:p>
    <w:p>
      <w:pPr>
        <w:pStyle w:val="2"/>
        <w:numPr>
          <w:ilvl w:val="0"/>
          <w:numId w:val="7"/>
        </w:numPr>
        <w:ind w:left="0" w:leftChars="0" w:firstLine="361" w:firstLineChars="100"/>
        <w:jc w:val="center"/>
        <w:outlineLvl w:val="0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bookmarkStart w:id="20" w:name="_Toc4962_WPSOffice_Level1"/>
      <w:bookmarkStart w:id="21" w:name="_Toc31939"/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功能介绍</w:t>
      </w:r>
      <w:bookmarkEnd w:id="20"/>
      <w:bookmarkEnd w:id="21"/>
    </w:p>
    <w:p>
      <w:pPr>
        <w:numPr>
          <w:ilvl w:val="0"/>
          <w:numId w:val="0"/>
        </w:numPr>
        <w:ind w:leftChars="1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8"/>
        </w:numPr>
        <w:ind w:left="454" w:leftChars="0" w:hanging="454" w:firstLine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监控界面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-392430</wp:posOffset>
            </wp:positionH>
            <wp:positionV relativeFrom="paragraph">
              <wp:posOffset>175260</wp:posOffset>
            </wp:positionV>
            <wp:extent cx="7431405" cy="5491480"/>
            <wp:effectExtent l="0" t="0" r="17145" b="13970"/>
            <wp:wrapSquare wrapText="bothSides"/>
            <wp:docPr id="6" name="图片 6" descr="3系统主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系统主界面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31405" cy="5491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通道：设备上对应的通道编号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通道名称:用户给设备通道自定义的名称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监听：右键按监听所相应的通道，当出现小耳机图标时启动监听，重复按下取消监听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播放：</w:t>
      </w: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当设备往线路播放语音时，会出现播放图标（如语音宣告、留言、按键放音）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状态：显示当前通道的工作状态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铃声：显示当前通道的振铃次数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通话时长：显示当前通道的录音时间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电话号码：显示当前通道的电话号码</w:t>
      </w:r>
    </w:p>
    <w:p>
      <w:pPr>
        <w:numPr>
          <w:ilvl w:val="0"/>
          <w:numId w:val="9"/>
        </w:numPr>
        <w:ind w:left="0" w:leftChars="0" w:firstLine="422" w:firstLineChars="20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录音条件：显示当前通道启动录音的条件</w:t>
      </w: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开始监听</w:t>
      </w:r>
    </w:p>
    <w:p>
      <w:pPr>
        <w:pStyle w:val="15"/>
        <w:spacing w:before="48" w:after="24"/>
        <w:ind w:left="525" w:firstLine="211" w:firstLineChars="100"/>
        <w:rPr>
          <w:rFonts w:hint="eastAsia" w:ascii="黑体" w:hAnsi="黑体" w:eastAsia="黑体" w:cs="黑体"/>
          <w:b/>
          <w:bCs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</w:t>
      </w:r>
      <w:r>
        <w:rPr>
          <w:rFonts w:hint="eastAsia" w:ascii="黑体" w:hAnsi="黑体" w:eastAsia="黑体" w:cs="黑体"/>
          <w:b/>
          <w:bCs/>
        </w:rPr>
        <w:t>您可以选择一个端口开始监听. 当该端口有声音的时候将通过网络把声音数据送到本电脑,软件将播放该声音(通过声卡播放) 注意该功能的使用是根据登入账号的权限,如果没有监听权限,将会失败.</w:t>
      </w:r>
    </w:p>
    <w:p>
      <w:pPr>
        <w:pStyle w:val="3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结束监听</w:t>
      </w:r>
    </w:p>
    <w:p>
      <w:pPr>
        <w:pStyle w:val="15"/>
        <w:spacing w:before="48" w:after="24"/>
        <w:ind w:firstLine="211" w:firstLineChars="100"/>
        <w:rPr>
          <w:rFonts w:hint="eastAsia" w:ascii="黑体" w:hAnsi="黑体" w:eastAsia="黑体" w:cs="黑体"/>
          <w:b/>
          <w:bCs/>
        </w:rPr>
      </w:pPr>
      <w:r>
        <w:rPr>
          <w:rFonts w:hint="eastAsia" w:ascii="黑体" w:hAnsi="黑体" w:eastAsia="黑体" w:cs="黑体"/>
          <w:b/>
          <w:bCs/>
        </w:rPr>
        <w:t>当不想进行监听的时候,可以通过该操作结束</w:t>
      </w:r>
    </w:p>
    <w:p>
      <w:pPr>
        <w:pStyle w:val="3"/>
        <w:outlineLvl w:val="9"/>
        <w:rPr>
          <w:rFonts w:hint="eastAsia" w:ascii="黑体" w:hAnsi="黑体" w:eastAsia="黑体" w:cs="黑体"/>
          <w:b/>
          <w:bCs/>
        </w:rPr>
      </w:pPr>
      <w:r>
        <w:rPr>
          <w:rFonts w:hint="eastAsia" w:ascii="黑体" w:hAnsi="黑体" w:eastAsia="黑体" w:cs="黑体"/>
          <w:b/>
          <w:bCs/>
        </w:rPr>
        <w:t>线路状态图标说明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7" name="图片 7" descr="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拨号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：当前通道属于拨号状态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8" name="图片 8" descr="掉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掉线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：当前通道属于掉线状态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2" name="图片 12" descr="挂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挂机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：当前通道属于空闲状态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3" name="图片 13" descr="来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来电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：当前通道属于来电录音状态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4" name="图片 14" descr="去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去电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：当前通道属于去电录音状态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5" name="图片 15" descr="无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无声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：声控模式（当前通道没有录音）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19" name="图片 19" descr="有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有声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：声控模式（当前通道正在录音）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28" name="图片 28" descr="振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振铃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：当前通道处于来电振铃状态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33" name="图片 33" descr="QQ截图20181020150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QQ截图201810201504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：当前通道是/否处于线路放音状态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 xml:space="preserve">       </w:t>
      </w: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171450" cy="171450"/>
            <wp:effectExtent l="0" t="0" r="0" b="0"/>
            <wp:docPr id="34" name="图片 34" descr="QQ截图20181020150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QQ截图2018102015053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lang w:val="en-US" w:eastAsia="zh-CN"/>
        </w:rPr>
        <w:t>：当前通道开启/关闭现场监听功能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8"/>
        </w:numPr>
        <w:ind w:left="454" w:leftChars="0" w:hanging="454" w:firstLine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回放界面</w:t>
      </w:r>
    </w:p>
    <w:p>
      <w:pPr>
        <w:pStyle w:val="17"/>
        <w:widowControl w:val="0"/>
        <w:numPr>
          <w:ilvl w:val="0"/>
          <w:numId w:val="0"/>
        </w:numPr>
        <w:tabs>
          <w:tab w:val="left" w:pos="397"/>
        </w:tabs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widowControl w:val="0"/>
        <w:numPr>
          <w:ilvl w:val="0"/>
          <w:numId w:val="0"/>
        </w:numPr>
        <w:tabs>
          <w:tab w:val="left" w:pos="397"/>
        </w:tabs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</wp:posOffset>
            </wp:positionV>
            <wp:extent cx="6644640" cy="5215255"/>
            <wp:effectExtent l="0" t="0" r="3810" b="4445"/>
            <wp:wrapSquare wrapText="bothSides"/>
            <wp:docPr id="38" name="图片 38" descr="4回放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4回放界面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5215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录音类型：可选录音类型方便查询（录音类型包含：来电</w:t>
      </w:r>
      <w:r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/去电/未接/键控录音/声控录音/持续录音/自动应答/定时录音/极性反转/</w:t>
      </w:r>
      <w:r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电话号码：可通过输入电话号码查询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通话时长：可选择</w:t>
      </w:r>
      <w:r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一个时长范围查询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备    注：可通过备注信息查询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时间范围：开始/结束时间，选取一个时间段查询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当天/三天/本周/本月：可通过勾选一个时间段查询，若都没勾选，则默认查询当天录音记录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选择通道：点击后可选择通道</w:t>
      </w:r>
    </w:p>
    <w:p>
      <w:pPr>
        <w:widowControl w:val="0"/>
        <w:numPr>
          <w:ilvl w:val="0"/>
          <w:numId w:val="0"/>
        </w:numPr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查询条件确定后，点击查询按钮，录音文件则会显示在下面框内，可以选择统计（统计电话量，可导出</w:t>
      </w: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Excel文件</w:t>
      </w:r>
      <w:r>
        <w:rPr>
          <w:rFonts w:hint="eastAsia" w:ascii="黑体" w:hAnsi="黑体" w:eastAsia="黑体" w:cs="黑体"/>
          <w:b/>
          <w:bCs/>
          <w:lang w:val="en-US" w:eastAsia="zh-CN"/>
        </w:rPr>
        <w:t>），选中其中一条内容后，右键可进行以下工作：</w:t>
      </w:r>
    </w:p>
    <w:p>
      <w:pPr>
        <w:numPr>
          <w:ilvl w:val="0"/>
          <w:numId w:val="11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播放：可对此条录音文件进行播放。</w:t>
      </w:r>
    </w:p>
    <w:p>
      <w:pPr>
        <w:numPr>
          <w:ilvl w:val="0"/>
          <w:numId w:val="11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拨号：软件拨号（部分设备支持该功能）</w:t>
      </w:r>
    </w:p>
    <w:p>
      <w:pPr>
        <w:numPr>
          <w:ilvl w:val="0"/>
          <w:numId w:val="11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编辑备注：可对此录音文件进行备注</w:t>
      </w:r>
    </w:p>
    <w:p>
      <w:pPr>
        <w:numPr>
          <w:ilvl w:val="0"/>
          <w:numId w:val="11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下载选中：可在选择栏空白处点击则选中此录音文件，可进行下载，单击选择框则全选录音文件。</w:t>
      </w:r>
    </w:p>
    <w:p>
      <w:pPr>
        <w:numPr>
          <w:ilvl w:val="0"/>
          <w:numId w:val="11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删除选中：被勾选的录音文件点击可删除文件。</w:t>
      </w:r>
    </w:p>
    <w:p>
      <w:pPr>
        <w:numPr>
          <w:ilvl w:val="0"/>
          <w:numId w:val="11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auto"/>
          <w:lang w:val="en-US" w:eastAsia="zh-CN"/>
        </w:rPr>
        <w:t>导出Excel：可将选中的录音文件导出为Excel文件。</w:t>
      </w:r>
    </w:p>
    <w:p>
      <w:pPr>
        <w:pStyle w:val="17"/>
        <w:numPr>
          <w:ilvl w:val="0"/>
          <w:numId w:val="8"/>
        </w:numPr>
        <w:ind w:left="454" w:leftChars="0" w:hanging="454" w:firstLine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用户界面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此界面可查看在线用户的IP地址，登录时间，以及版本。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-361315</wp:posOffset>
            </wp:positionH>
            <wp:positionV relativeFrom="paragraph">
              <wp:posOffset>17145</wp:posOffset>
            </wp:positionV>
            <wp:extent cx="7452995" cy="5485130"/>
            <wp:effectExtent l="0" t="0" r="14605" b="1270"/>
            <wp:wrapSquare wrapText="bothSides"/>
            <wp:docPr id="17" name="图片 17" descr="5用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用户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452995" cy="5485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8"/>
        </w:numPr>
        <w:ind w:left="454" w:leftChars="0" w:hanging="454" w:firstLine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设备参数设置界面</w:t>
      </w:r>
    </w:p>
    <w:p>
      <w:pPr>
        <w:pStyle w:val="3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设备信息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-361315</wp:posOffset>
            </wp:positionH>
            <wp:positionV relativeFrom="paragraph">
              <wp:posOffset>17145</wp:posOffset>
            </wp:positionV>
            <wp:extent cx="7376160" cy="5591175"/>
            <wp:effectExtent l="0" t="0" r="15240" b="9525"/>
            <wp:wrapSquare wrapText="bothSides"/>
            <wp:docPr id="18" name="图片 18" descr="6设备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6设备信息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76160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存储设备：显示当前设备储存状态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设备时间：显示设备时间状态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通道状态：显示设备各通道状态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设备ID：设备ID：显示当前设备的ID号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设备型号：显示当前设备的型号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最大通道数：显示设备的通道数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固件版本：显示设备固件版本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最新版本：检测到的官方更新的固件版本并在下框加入更新说明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在线升级：可选择在线升级</w:t>
      </w:r>
    </w:p>
    <w:p>
      <w:pPr>
        <w:numPr>
          <w:ilvl w:val="0"/>
          <w:numId w:val="12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手动升级：可选择手动升级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3"/>
        <w:outlineLvl w:val="9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455295</wp:posOffset>
            </wp:positionV>
            <wp:extent cx="7434580" cy="5310505"/>
            <wp:effectExtent l="0" t="0" r="13970" b="4445"/>
            <wp:wrapSquare wrapText="bothSides"/>
            <wp:docPr id="20" name="图片 20" descr="7基本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7基本设置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434580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基本设置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最短录音时间（秒）：为</w:t>
      </w:r>
      <w:r>
        <w:rPr>
          <w:rFonts w:hint="eastAsia" w:ascii="黑体" w:hAnsi="黑体" w:eastAsia="黑体" w:cs="黑体"/>
        </w:rPr>
        <w:t>了防止很短的误拨号,比如提机拨号，马上挂掉,很简单的录音是否存储,建议设置</w:t>
      </w:r>
      <w:r>
        <w:rPr>
          <w:rFonts w:hint="eastAsia" w:ascii="黑体" w:hAnsi="黑体" w:eastAsia="黑体" w:cs="黑体"/>
          <w:szCs w:val="20"/>
        </w:rPr>
        <w:t>5秒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最长录音时间（分）：</w:t>
      </w:r>
      <w:r>
        <w:rPr>
          <w:rFonts w:hint="eastAsia" w:ascii="黑体" w:hAnsi="黑体" w:eastAsia="黑体" w:cs="黑体"/>
        </w:rPr>
        <w:t>录音文件最大时长,防止文件过大存在硬盘里面,导致下载播放不方便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承认铃声结束时间（秒）：</w:t>
      </w:r>
      <w:r>
        <w:rPr>
          <w:rFonts w:hint="eastAsia" w:ascii="黑体" w:hAnsi="黑体" w:eastAsia="黑体" w:cs="黑体"/>
        </w:rPr>
        <w:t>来电未接,也就是2次铃声之间的最大间隔. 当侦测到铃声,如果没有接听或者没有下次铃声,则认为来电未接.防止误判,建议设置大于8秒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电话号码最小长度：</w:t>
      </w:r>
      <w:r>
        <w:rPr>
          <w:rFonts w:hint="eastAsia" w:ascii="黑体" w:hAnsi="黑体" w:eastAsia="黑体" w:cs="黑体"/>
        </w:rPr>
        <w:t>线路上面的杂讯干扰，而产生的一些错误来电信息(大多是DTMF) 可以通过该参数</w:t>
      </w:r>
      <w:r>
        <w:rPr>
          <w:rFonts w:hint="eastAsia" w:ascii="黑体" w:hAnsi="黑体" w:eastAsia="黑体" w:cs="黑体"/>
          <w:szCs w:val="20"/>
        </w:rPr>
        <w:t>来控制. 建议设置3以上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szCs w:val="20"/>
          <w:lang w:val="en-US" w:eastAsia="zh-CN"/>
        </w:rPr>
        <w:t>去电出局号码：</w:t>
      </w:r>
      <w:r>
        <w:rPr>
          <w:rFonts w:hint="eastAsia" w:ascii="黑体" w:hAnsi="黑体" w:eastAsia="黑体" w:cs="黑体"/>
        </w:rPr>
        <w:t>拔外线时加的出局号码将被自动去掉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键控录音开始代码：</w:t>
      </w:r>
      <w:r>
        <w:rPr>
          <w:rFonts w:hint="eastAsia" w:ascii="黑体" w:hAnsi="黑体" w:eastAsia="黑体" w:cs="黑体"/>
        </w:rPr>
        <w:t>键控录音的时候,需要通过该DTMF 命令开始录音,否则挂机的时候不保存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键控录音结束代码：</w:t>
      </w:r>
      <w:r>
        <w:rPr>
          <w:rFonts w:hint="eastAsia" w:ascii="黑体" w:hAnsi="黑体" w:eastAsia="黑体" w:cs="黑体"/>
        </w:rPr>
        <w:t>键控录音的时候,通过该DTMF 命令 可以结束录音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软件拨号等待摘机时间：设置电脑拨号等待手柄摘机的时间长度（秒）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声控灵敏度：</w:t>
      </w:r>
      <w:r>
        <w:rPr>
          <w:rFonts w:hint="eastAsia" w:ascii="黑体" w:hAnsi="黑体" w:eastAsia="黑体" w:cs="黑体"/>
        </w:rPr>
        <w:t>分</w:t>
      </w:r>
      <w:r>
        <w:rPr>
          <w:rFonts w:hint="eastAsia" w:ascii="黑体" w:hAnsi="黑体" w:eastAsia="黑体" w:cs="黑体"/>
          <w:lang w:val="en-US" w:eastAsia="zh-CN"/>
        </w:rPr>
        <w:t>最低/2-9/最高</w:t>
      </w:r>
      <w:r>
        <w:rPr>
          <w:rFonts w:hint="eastAsia" w:ascii="黑体" w:hAnsi="黑体" w:eastAsia="黑体" w:cs="黑体"/>
        </w:rPr>
        <w:t>来启动录音</w:t>
      </w:r>
      <w:r>
        <w:rPr>
          <w:rFonts w:hint="eastAsia"/>
          <w:lang w:val="en-US" w:eastAsia="zh-CN"/>
        </w:rPr>
        <w:t xml:space="preserve">                       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总容量：</w:t>
      </w:r>
      <w:r>
        <w:rPr>
          <w:rFonts w:hint="eastAsia" w:ascii="黑体" w:hAnsi="黑体" w:eastAsia="黑体" w:cs="黑体"/>
        </w:rPr>
        <w:t>显示默认设备的总共容量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剩余空间：</w:t>
      </w:r>
      <w:r>
        <w:rPr>
          <w:rFonts w:hint="eastAsia" w:ascii="黑体" w:hAnsi="黑体" w:eastAsia="黑体" w:cs="黑体"/>
        </w:rPr>
        <w:t>显示默认设备的剩余容量</w:t>
      </w:r>
    </w:p>
    <w:p>
      <w:pPr>
        <w:numPr>
          <w:ilvl w:val="0"/>
          <w:numId w:val="13"/>
        </w:numPr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保留空间：</w:t>
      </w:r>
      <w:r>
        <w:rPr>
          <w:rFonts w:hint="eastAsia" w:ascii="黑体" w:hAnsi="黑体" w:eastAsia="黑体" w:cs="黑体"/>
        </w:rPr>
        <w:t>百分比设定. 该参数是为了在硬盘里面保留一定的空闲空间,</w:t>
      </w:r>
    </w:p>
    <w:p>
      <w:pPr>
        <w:numPr>
          <w:ilvl w:val="0"/>
          <w:numId w:val="0"/>
        </w:numPr>
        <w:ind w:firstLine="840" w:firstLineChars="4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除非</w:t>
      </w:r>
      <w:r>
        <w:rPr>
          <w:rFonts w:hint="eastAsia" w:ascii="黑体" w:hAnsi="黑体" w:eastAsia="黑体" w:cs="黑体"/>
        </w:rPr>
        <w:t>写满,否则硬盘写的一点空间都没有会影响性能,建议10%保留空间</w:t>
      </w:r>
    </w:p>
    <w:p>
      <w:pPr>
        <w:pStyle w:val="16"/>
        <w:numPr>
          <w:ilvl w:val="0"/>
          <w:numId w:val="13"/>
        </w:numPr>
        <w:spacing w:before="120" w:after="96"/>
        <w:ind w:left="400" w:leftChars="0" w:firstLine="0" w:firstLine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lang w:val="en-US" w:eastAsia="zh-CN"/>
        </w:rPr>
        <w:t>循环使用存储空间：</w:t>
      </w:r>
      <w:r>
        <w:rPr>
          <w:rFonts w:hint="eastAsia" w:ascii="黑体" w:hAnsi="黑体" w:cs="黑体"/>
          <w:lang w:val="en-US" w:eastAsia="zh-CN"/>
        </w:rPr>
        <w:t>当</w:t>
      </w:r>
      <w:r>
        <w:t>检测到</w:t>
      </w:r>
      <w:r>
        <w:rPr>
          <w:rFonts w:hint="eastAsia"/>
          <w:lang w:val="en-US" w:eastAsia="zh-CN"/>
        </w:rPr>
        <w:t>存储</w:t>
      </w:r>
      <w:r>
        <w:t>设备写满时</w:t>
      </w:r>
      <w:r>
        <w:rPr>
          <w:rFonts w:hint="eastAsia"/>
          <w:lang w:eastAsia="zh-CN"/>
        </w:rPr>
        <w:t>，</w:t>
      </w:r>
      <w:r>
        <w:rPr>
          <w:rFonts w:hint="eastAsia"/>
        </w:rPr>
        <w:t>是否</w:t>
      </w:r>
      <w:r>
        <w:t>覆盖最老一天的记录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未</w:t>
      </w:r>
      <w:r>
        <w:t xml:space="preserve">开启循环录音, </w:t>
      </w:r>
      <w:r>
        <w:rPr>
          <w:rFonts w:hint="eastAsia"/>
          <w:lang w:val="en-US" w:eastAsia="zh-CN"/>
        </w:rPr>
        <w:t>存储</w:t>
      </w:r>
      <w:r>
        <w:t>设备写满后，录音将会失败.请注意及时更换</w:t>
      </w:r>
      <w:r>
        <w:rPr>
          <w:rFonts w:hint="eastAsia"/>
          <w:lang w:val="en-US" w:eastAsia="zh-CN"/>
        </w:rPr>
        <w:t>存储</w:t>
      </w:r>
      <w:r>
        <w:t>设备</w:t>
      </w:r>
    </w:p>
    <w:p>
      <w:pPr>
        <w:pStyle w:val="16"/>
        <w:numPr>
          <w:ilvl w:val="0"/>
          <w:numId w:val="13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保存未接来电：示意未接来电是否要保存下来</w:t>
      </w:r>
    </w:p>
    <w:p>
      <w:pPr>
        <w:pStyle w:val="16"/>
        <w:numPr>
          <w:ilvl w:val="0"/>
          <w:numId w:val="13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 w:ascii="黑体" w:hAnsi="黑体" w:cs="黑体"/>
          <w:lang w:val="en-US" w:eastAsia="zh-CN"/>
        </w:rPr>
        <w:t>回放文件列表：</w:t>
      </w:r>
      <w:r>
        <w:t>该功能主要是为录音主机提供来电语音宣告文件,您可以把本地电脑的声音文件上传到录音主机,录音主机有了这些文件,通过设定可以播放这些文件到外线上</w:t>
      </w:r>
    </w:p>
    <w:p>
      <w:pPr>
        <w:pStyle w:val="16"/>
        <w:numPr>
          <w:ilvl w:val="0"/>
          <w:numId w:val="13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刷新：可刷新当前基本设置的配置情况</w:t>
      </w:r>
    </w:p>
    <w:p>
      <w:pPr>
        <w:pStyle w:val="16"/>
        <w:numPr>
          <w:ilvl w:val="0"/>
          <w:numId w:val="13"/>
        </w:numPr>
        <w:spacing w:before="120" w:after="96"/>
        <w:ind w:left="40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>应用：当更改设置参数之后需点击此按钮进行更新</w:t>
      </w:r>
    </w:p>
    <w:p>
      <w:pPr>
        <w:pStyle w:val="16"/>
        <w:numPr>
          <w:ilvl w:val="0"/>
          <w:numId w:val="0"/>
        </w:numPr>
        <w:spacing w:before="120" w:after="96"/>
        <w:ind w:left="340"/>
        <w:jc w:val="left"/>
        <w:rPr>
          <w:b/>
          <w:color w:val="FF0000"/>
        </w:rPr>
      </w:pPr>
      <w:r>
        <w:rPr>
          <w:rFonts w:hint="eastAsia"/>
          <w:i/>
        </w:rPr>
        <w:t>注意 传音频文件格式必须为:</w:t>
      </w:r>
      <w:r>
        <w:rPr>
          <w:i/>
        </w:rPr>
        <w:t xml:space="preserve"> </w:t>
      </w:r>
      <w:r>
        <w:rPr>
          <w:b/>
          <w:color w:val="FF0000"/>
        </w:rPr>
        <w:t>Wave,A-Law,8000HZ,64kbps,mono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时间</w:t>
      </w: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设置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17145</wp:posOffset>
            </wp:positionV>
            <wp:extent cx="7339330" cy="5310505"/>
            <wp:effectExtent l="0" t="0" r="13970" b="4445"/>
            <wp:wrapSquare wrapText="bothSides"/>
            <wp:docPr id="21" name="图片 21" descr="8时间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时间设置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39330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自动同步时间：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立即同步: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NTP服务器1：cn.ntp.org.cn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NTP服务器2：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时区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设备时间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本机时间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检测</w:t>
      </w:r>
    </w:p>
    <w:p>
      <w:pPr>
        <w:numPr>
          <w:ilvl w:val="0"/>
          <w:numId w:val="14"/>
        </w:numPr>
        <w:ind w:left="400" w:leftChars="0" w:firstLine="0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同步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-354965</wp:posOffset>
            </wp:positionH>
            <wp:positionV relativeFrom="paragraph">
              <wp:posOffset>598170</wp:posOffset>
            </wp:positionV>
            <wp:extent cx="7443470" cy="5501005"/>
            <wp:effectExtent l="0" t="0" r="5080" b="4445"/>
            <wp:wrapSquare wrapText="bothSides"/>
            <wp:docPr id="22" name="图片 22" descr="9通道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通道设置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443470" cy="5501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通道</w:t>
      </w: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设置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15"/>
        </w:numPr>
        <w:ind w:left="425" w:leftChars="0" w:hanging="425" w:firstLineChars="0"/>
      </w:pPr>
      <w:r>
        <w:rPr>
          <w:rFonts w:hint="eastAsia" w:ascii="黑体" w:hAnsi="黑体" w:eastAsia="黑体" w:cs="黑体"/>
          <w:lang w:val="en-US" w:eastAsia="zh-CN"/>
        </w:rPr>
        <w:t>通道选择：</w:t>
      </w:r>
      <w:r>
        <w:rPr>
          <w:rFonts w:hint="eastAsia" w:ascii="黑体" w:hAnsi="黑体" w:eastAsia="黑体" w:cs="黑体"/>
          <w:szCs w:val="20"/>
        </w:rPr>
        <w:t>显示端口在设备中的编号</w:t>
      </w:r>
      <w:r>
        <w:rPr>
          <w:rFonts w:hint="eastAsia" w:ascii="黑体" w:hAnsi="黑体" w:eastAsia="黑体" w:cs="黑体"/>
          <w:szCs w:val="20"/>
          <w:lang w:val="en-US" w:eastAsia="zh-CN"/>
        </w:rPr>
        <w:t xml:space="preserve">   </w:t>
      </w:r>
    </w:p>
    <w:p>
      <w:pPr>
        <w:numPr>
          <w:ilvl w:val="0"/>
          <w:numId w:val="15"/>
        </w:numPr>
        <w:ind w:left="425" w:leftChars="0" w:hanging="425" w:firstLineChars="0"/>
      </w:pPr>
      <w:r>
        <w:rPr>
          <w:rFonts w:hint="eastAsia" w:ascii="黑体" w:hAnsi="黑体" w:eastAsia="黑体" w:cs="黑体"/>
          <w:szCs w:val="20"/>
          <w:lang w:val="en-US" w:eastAsia="zh-CN"/>
        </w:rPr>
        <w:t xml:space="preserve">录音条件： </w:t>
      </w:r>
      <w:r>
        <w:rPr>
          <w:b/>
          <w:sz w:val="21"/>
          <w:szCs w:val="21"/>
        </w:rPr>
        <w:t>不录音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不启动录音功能</w:t>
      </w:r>
    </w:p>
    <w:p>
      <w:pPr>
        <w:numPr>
          <w:ilvl w:val="0"/>
          <w:numId w:val="0"/>
        </w:numPr>
        <w:ind w:leftChars="0" w:firstLine="1476" w:firstLineChars="700"/>
      </w:pPr>
      <w:r>
        <w:rPr>
          <w:rFonts w:hint="eastAsia" w:ascii="黑体" w:hAnsi="黑体" w:eastAsia="黑体" w:cs="黑体"/>
          <w:b/>
        </w:rPr>
        <w:t>压控录音</w:t>
      </w:r>
      <w:r>
        <w:rPr>
          <w:rFonts w:hint="eastAsia" w:ascii="黑体" w:hAnsi="黑体" w:eastAsia="黑体" w:cs="黑体"/>
          <w:b/>
          <w:lang w:eastAsia="zh-CN"/>
        </w:rPr>
        <w:t>：</w:t>
      </w:r>
      <w:r>
        <w:t xml:space="preserve"> </w:t>
      </w:r>
      <w:r>
        <w:rPr>
          <w:rFonts w:hint="eastAsia" w:ascii="黑体" w:hAnsi="黑体" w:eastAsia="黑体" w:cs="黑体"/>
        </w:rPr>
        <w:t>当电话机手柄摘起来后，自动录音</w:t>
      </w:r>
    </w:p>
    <w:p>
      <w:pPr>
        <w:pStyle w:val="18"/>
        <w:numPr>
          <w:ilvl w:val="0"/>
          <w:numId w:val="0"/>
        </w:numPr>
        <w:ind w:left="985" w:leftChars="469" w:firstLine="498" w:firstLineChars="236"/>
        <w:jc w:val="both"/>
        <w:rPr>
          <w:rFonts w:hint="eastAsia"/>
        </w:rPr>
      </w:pPr>
      <w:r>
        <w:rPr>
          <w:rFonts w:hint="eastAsia" w:ascii="黑体" w:hAnsi="黑体" w:eastAsia="黑体" w:cs="黑体"/>
          <w:b/>
          <w:sz w:val="21"/>
          <w:szCs w:val="21"/>
        </w:rPr>
        <w:t>键控录音</w:t>
      </w:r>
      <w:r>
        <w:rPr>
          <w:rFonts w:hint="eastAsia" w:ascii="黑体" w:hAnsi="黑体" w:cs="黑体"/>
          <w:b/>
          <w:sz w:val="21"/>
          <w:szCs w:val="21"/>
          <w:lang w:eastAsia="zh-CN"/>
        </w:rPr>
        <w:t>：</w:t>
      </w:r>
      <w:r>
        <w:rPr>
          <w:rFonts w:hint="eastAsia" w:ascii="黑体" w:hAnsi="黑体" w:eastAsia="黑体" w:cs="黑体"/>
          <w:sz w:val="21"/>
          <w:szCs w:val="21"/>
        </w:rPr>
        <w:t xml:space="preserve">当线路大多情况下不需要录音,特殊情况下才需要录音，可以使用该录音条件. </w:t>
      </w:r>
    </w:p>
    <w:p>
      <w:pPr>
        <w:pStyle w:val="18"/>
        <w:numPr>
          <w:ilvl w:val="0"/>
          <w:numId w:val="0"/>
        </w:numPr>
        <w:spacing w:line="320" w:lineRule="exact"/>
        <w:ind w:left="840" w:leftChars="400" w:firstLine="300" w:firstLineChars="150"/>
        <w:jc w:val="both"/>
        <w:rPr>
          <w:rFonts w:hint="eastAsia"/>
          <w:i/>
        </w:rPr>
      </w:pPr>
      <w:r>
        <w:rPr>
          <w:rFonts w:hint="eastAsia"/>
        </w:rPr>
        <w:t xml:space="preserve">           </w:t>
      </w:r>
      <w:r>
        <w:rPr>
          <w:rFonts w:hint="eastAsia"/>
          <w:lang w:val="en-US" w:eastAsia="zh-CN"/>
        </w:rPr>
        <w:t xml:space="preserve">   </w:t>
      </w:r>
      <w:r>
        <w:rPr>
          <w:i/>
          <w:shd w:val="pct10" w:color="auto" w:fill="FFFFFF"/>
        </w:rPr>
        <w:t>注意跟系统参数的键控开始录音,结束录音搭配使用</w:t>
      </w:r>
    </w:p>
    <w:p>
      <w:pPr>
        <w:pStyle w:val="18"/>
        <w:numPr>
          <w:ilvl w:val="0"/>
          <w:numId w:val="0"/>
        </w:numPr>
        <w:spacing w:line="320" w:lineRule="exact"/>
        <w:ind w:firstLine="1476" w:firstLineChars="700"/>
        <w:jc w:val="both"/>
        <w:rPr>
          <w:rFonts w:hint="eastAsia"/>
          <w:sz w:val="21"/>
          <w:szCs w:val="21"/>
        </w:rPr>
      </w:pPr>
      <w:r>
        <w:rPr>
          <w:b/>
          <w:sz w:val="21"/>
          <w:szCs w:val="21"/>
        </w:rPr>
        <w:t>声控录音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当检测到有声音时自动启动录音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/>
          <w:sz w:val="21"/>
          <w:szCs w:val="21"/>
        </w:rPr>
      </w:pPr>
      <w:r>
        <w:rPr>
          <w:rFonts w:hint="eastAsia"/>
          <w:b/>
          <w:sz w:val="21"/>
          <w:szCs w:val="21"/>
        </w:rPr>
        <w:t>持续录音</w:t>
      </w:r>
      <w:r>
        <w:rPr>
          <w:rFonts w:hint="eastAsia"/>
          <w:b/>
          <w:sz w:val="21"/>
          <w:szCs w:val="21"/>
          <w:lang w:eastAsia="zh-CN"/>
        </w:rPr>
        <w:t>：</w:t>
      </w:r>
      <w:r>
        <w:rPr>
          <w:rFonts w:hint="eastAsia"/>
          <w:sz w:val="21"/>
          <w:szCs w:val="21"/>
        </w:rPr>
        <w:t>一直处于录音状态（</w:t>
      </w:r>
      <w:r>
        <w:rPr>
          <w:rFonts w:hint="eastAsia"/>
          <w:b/>
          <w:sz w:val="21"/>
          <w:szCs w:val="21"/>
        </w:rPr>
        <w:t>不建议使用</w:t>
      </w:r>
      <w:r>
        <w:rPr>
          <w:rFonts w:hint="eastAsia"/>
          <w:sz w:val="21"/>
          <w:szCs w:val="21"/>
        </w:rPr>
        <w:t>）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定时录音：</w:t>
      </w:r>
      <w:r>
        <w:rPr>
          <w:rFonts w:hint="eastAsia"/>
          <w:sz w:val="21"/>
          <w:szCs w:val="21"/>
          <w:lang w:val="en-US" w:eastAsia="zh-CN"/>
        </w:rPr>
        <w:t>可设置时段来开启录音功能</w:t>
      </w:r>
    </w:p>
    <w:p>
      <w:pPr>
        <w:pStyle w:val="18"/>
        <w:numPr>
          <w:ilvl w:val="0"/>
          <w:numId w:val="0"/>
        </w:numPr>
        <w:spacing w:line="320" w:lineRule="exact"/>
        <w:ind w:left="966" w:leftChars="460" w:firstLine="483" w:firstLineChars="229"/>
        <w:jc w:val="both"/>
        <w:rPr>
          <w:rFonts w:hint="eastAsia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极性反转：</w:t>
      </w:r>
    </w:p>
    <w:p>
      <w:pPr>
        <w:numPr>
          <w:ilvl w:val="0"/>
          <w:numId w:val="15"/>
        </w:numPr>
        <w:ind w:left="425" w:leftChars="0" w:hanging="425" w:firstLineChars="0"/>
        <w:rPr>
          <w:rFonts w:hint="eastAsia"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lang w:val="en-US" w:eastAsia="zh-CN"/>
        </w:rPr>
        <w:t>通道名称：</w:t>
      </w:r>
      <w:r>
        <w:rPr>
          <w:rFonts w:hint="eastAsia" w:ascii="黑体" w:hAnsi="黑体" w:eastAsia="黑体" w:cs="黑体"/>
        </w:rPr>
        <w:t>可以为每一个</w:t>
      </w:r>
      <w:r>
        <w:rPr>
          <w:rFonts w:hint="eastAsia" w:ascii="黑体" w:hAnsi="黑体" w:eastAsia="黑体" w:cs="黑体"/>
          <w:lang w:val="en-US" w:eastAsia="zh-CN"/>
        </w:rPr>
        <w:t>通道</w:t>
      </w:r>
      <w:r>
        <w:rPr>
          <w:rFonts w:hint="eastAsia" w:ascii="黑体" w:hAnsi="黑体" w:eastAsia="黑体" w:cs="黑体"/>
        </w:rPr>
        <w:t>取一个名称,该名称会显示在监控页面以及跟录音记录关联起来，</w:t>
      </w:r>
      <w:r>
        <w:rPr>
          <w:rFonts w:hint="eastAsia" w:ascii="黑体" w:hAnsi="黑体" w:eastAsia="黑体" w:cs="黑体"/>
          <w:szCs w:val="20"/>
        </w:rPr>
        <w:t>方便记忆查询.</w:t>
      </w:r>
    </w:p>
    <w:p>
      <w:pPr>
        <w:numPr>
          <w:ilvl w:val="0"/>
          <w:numId w:val="15"/>
        </w:numPr>
        <w:ind w:left="425" w:leftChars="0" w:hanging="425" w:firstLineChars="0"/>
        <w:rPr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语音宣告：</w:t>
      </w:r>
    </w:p>
    <w:p>
      <w:pPr>
        <w:numPr>
          <w:ilvl w:val="0"/>
          <w:numId w:val="15"/>
        </w:numPr>
        <w:ind w:left="425" w:leftChars="0" w:hanging="425" w:firstLineChars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语音宣告时录音：</w:t>
      </w:r>
    </w:p>
    <w:p>
      <w:pPr>
        <w:numPr>
          <w:ilvl w:val="0"/>
          <w:numId w:val="15"/>
        </w:numPr>
        <w:ind w:left="425" w:leftChars="0" w:hanging="425" w:firstLineChars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掉线警告：</w:t>
      </w:r>
      <w:r>
        <w:rPr>
          <w:rFonts w:hint="eastAsia"/>
          <w:sz w:val="21"/>
          <w:szCs w:val="21"/>
        </w:rPr>
        <w:t>当端口掉线时，是否要产生报警信息</w:t>
      </w:r>
    </w:p>
    <w:p>
      <w:pPr>
        <w:numPr>
          <w:ilvl w:val="0"/>
          <w:numId w:val="15"/>
        </w:numPr>
        <w:ind w:left="425" w:leftChars="0" w:hanging="425" w:firstLineChars="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通道电压</w:t>
      </w:r>
    </w:p>
    <w:p>
      <w:pPr>
        <w:pStyle w:val="16"/>
        <w:numPr>
          <w:ilvl w:val="0"/>
          <w:numId w:val="0"/>
        </w:numPr>
        <w:spacing w:before="120" w:after="96"/>
        <w:ind w:leftChars="0" w:firstLine="1260" w:firstLineChars="600"/>
        <w:rPr>
          <w:color w:val="FF0000"/>
          <w:sz w:val="18"/>
          <w:szCs w:val="18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掉线：</w:t>
      </w:r>
      <w:r>
        <w:rPr>
          <w:rFonts w:hint="eastAsia" w:ascii="黑体" w:hAnsi="黑体" w:eastAsia="黑体" w:cs="黑体"/>
          <w:sz w:val="21"/>
          <w:szCs w:val="21"/>
        </w:rPr>
        <w:t xml:space="preserve">该参数判断端口是否有插入电话线. </w:t>
      </w:r>
      <w:r>
        <w:rPr>
          <w:rFonts w:hint="eastAsia" w:ascii="黑体" w:hAnsi="黑体" w:eastAsia="黑体" w:cs="黑体"/>
          <w:color w:val="FF0000"/>
          <w:sz w:val="18"/>
          <w:szCs w:val="18"/>
        </w:rPr>
        <w:t>如果电压小于设定值3V ，会提示没有插入电话线.建议设定 3V</w:t>
      </w:r>
    </w:p>
    <w:p>
      <w:pPr>
        <w:pStyle w:val="16"/>
        <w:numPr>
          <w:ilvl w:val="0"/>
          <w:numId w:val="0"/>
        </w:numPr>
        <w:spacing w:before="120" w:after="96"/>
        <w:ind w:left="34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 xml:space="preserve">         摘机：</w:t>
      </w:r>
      <w:r>
        <w:rPr>
          <w:sz w:val="21"/>
          <w:szCs w:val="21"/>
        </w:rPr>
        <w:t>检测电话机摘机时的电压</w:t>
      </w:r>
    </w:p>
    <w:p>
      <w:pPr>
        <w:pStyle w:val="16"/>
        <w:numPr>
          <w:ilvl w:val="0"/>
          <w:numId w:val="0"/>
        </w:numPr>
        <w:spacing w:before="120" w:after="96"/>
        <w:ind w:left="34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     挂机：</w:t>
      </w:r>
      <w:r>
        <w:rPr>
          <w:sz w:val="21"/>
          <w:szCs w:val="21"/>
        </w:rPr>
        <w:t>检测电话机挂机时的电压</w:t>
      </w:r>
      <w:r>
        <w:rPr>
          <w:rFonts w:hint="eastAsia"/>
          <w:sz w:val="21"/>
          <w:szCs w:val="21"/>
          <w:lang w:val="en-US" w:eastAsia="zh-CN"/>
        </w:rPr>
        <w:t xml:space="preserve">   </w:t>
      </w:r>
    </w:p>
    <w:p>
      <w:pPr>
        <w:pStyle w:val="16"/>
        <w:numPr>
          <w:ilvl w:val="0"/>
          <w:numId w:val="0"/>
        </w:numPr>
        <w:spacing w:before="120" w:after="96"/>
        <w:ind w:firstLine="1260" w:firstLineChars="600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振铃：</w:t>
      </w:r>
      <w:r>
        <w:rPr>
          <w:sz w:val="21"/>
          <w:szCs w:val="21"/>
        </w:rPr>
        <w:t>检测电话机</w:t>
      </w:r>
      <w:r>
        <w:rPr>
          <w:rFonts w:hint="eastAsia"/>
          <w:sz w:val="21"/>
          <w:szCs w:val="21"/>
          <w:lang w:val="en-US" w:eastAsia="zh-CN"/>
        </w:rPr>
        <w:t>振铃</w:t>
      </w:r>
      <w:r>
        <w:rPr>
          <w:sz w:val="21"/>
          <w:szCs w:val="21"/>
        </w:rPr>
        <w:t>时的电压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 自动应答：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播放应答时录音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自动应答启动条件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最大留言时间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全天应答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时间段</w:t>
      </w:r>
    </w:p>
    <w:p>
      <w:pPr>
        <w:pStyle w:val="16"/>
        <w:numPr>
          <w:ilvl w:val="0"/>
          <w:numId w:val="15"/>
        </w:numPr>
        <w:spacing w:before="120" w:after="96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cs="黑体"/>
          <w:sz w:val="21"/>
          <w:szCs w:val="21"/>
          <w:lang w:val="en-US" w:eastAsia="zh-CN"/>
        </w:rPr>
        <w:t xml:space="preserve">     复制到...：将设定好的参数复制到每个通道上</w:t>
      </w:r>
    </w:p>
    <w:p>
      <w:pPr>
        <w:numPr>
          <w:ilvl w:val="0"/>
          <w:numId w:val="0"/>
        </w:numPr>
        <w:ind w:left="400" w:leftChars="0"/>
        <w:rPr>
          <w:rFonts w:hint="eastAsia" w:ascii="黑体" w:hAnsi="黑体" w:eastAsia="黑体" w:cs="黑体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键控</w:t>
      </w: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设置</w:t>
      </w:r>
    </w:p>
    <w:p>
      <w:pPr>
        <w:numPr>
          <w:ilvl w:val="0"/>
          <w:numId w:val="16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停止放音键：</w:t>
      </w:r>
      <w:r>
        <w:rPr>
          <w:rFonts w:hint="eastAsia" w:ascii="黑体" w:hAnsi="黑体" w:eastAsia="黑体" w:cs="Arial"/>
        </w:rPr>
        <w:t>设置停止键控放音的DTMF按键</w:t>
      </w:r>
    </w:p>
    <w:p>
      <w:pPr>
        <w:numPr>
          <w:ilvl w:val="0"/>
          <w:numId w:val="16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 w:ascii="黑体" w:hAnsi="黑体" w:eastAsia="黑体" w:cs="Arial"/>
          <w:lang w:val="en-US" w:eastAsia="zh-CN"/>
        </w:rPr>
        <w:t>开始放音键：</w:t>
      </w:r>
      <w:r>
        <w:rPr>
          <w:rFonts w:hint="eastAsia" w:ascii="黑体" w:hAnsi="黑体" w:eastAsia="黑体" w:cs="Arial"/>
        </w:rPr>
        <w:t>设置键控放音的启动DTMF按键，一共有10组开启键，用户可放10种不同的音乐文件，不同的开启键对应不同的音频文件（注意不要同键控录音相冲突）</w:t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52705</wp:posOffset>
            </wp:positionV>
            <wp:extent cx="7120255" cy="5690870"/>
            <wp:effectExtent l="0" t="0" r="4445" b="5080"/>
            <wp:wrapSquare wrapText="bothSides"/>
            <wp:docPr id="23" name="图片 23" descr="10键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0键控设置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120255" cy="5690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7"/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网络</w:t>
      </w:r>
      <w:r>
        <w:rPr>
          <w:rFonts w:hint="eastAsia" w:ascii="黑体" w:hAnsi="黑体" w:eastAsia="黑体" w:cs="黑体"/>
          <w:b/>
          <w:bCs/>
          <w:sz w:val="28"/>
          <w:szCs w:val="28"/>
          <w:lang w:val="en-US" w:eastAsia="zh-CN"/>
        </w:rPr>
        <w:t>设置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-326390</wp:posOffset>
            </wp:positionH>
            <wp:positionV relativeFrom="paragraph">
              <wp:posOffset>17145</wp:posOffset>
            </wp:positionV>
            <wp:extent cx="7073265" cy="5652770"/>
            <wp:effectExtent l="0" t="0" r="13335" b="5080"/>
            <wp:wrapSquare wrapText="bothSides"/>
            <wp:docPr id="25" name="图片 25" descr="11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1网络设置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073265" cy="5652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当前IP地址：显示当前设备的IP地址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Mac地址：显示当前设备的Mac地址（</w:t>
      </w:r>
      <w:r>
        <w:rPr>
          <w:rFonts w:hint="eastAsia"/>
          <w:b/>
          <w:bCs/>
          <w:i/>
          <w:iCs/>
          <w:color w:val="00B0F0"/>
          <w:lang w:val="en-US" w:eastAsia="zh-CN"/>
        </w:rPr>
        <w:t>如果MAC地址发生冲突，可自己修改后保存</w:t>
      </w:r>
      <w:r>
        <w:rPr>
          <w:rFonts w:hint="eastAsia"/>
          <w:lang w:val="en-US" w:eastAsia="zh-CN"/>
        </w:rPr>
        <w:t>）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模式：选择一个模式来获取网络IP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IP地址：当选择静态IP时，在这里输入静态IP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子网掩码：</w:t>
      </w:r>
      <w:r>
        <w:rPr>
          <w:rFonts w:hint="eastAsia"/>
          <w:color w:val="auto"/>
          <w:lang w:val="en-US" w:eastAsia="zh-CN"/>
        </w:rPr>
        <w:t>当选择静态IP时，在这里输入</w:t>
      </w:r>
      <w:r>
        <w:rPr>
          <w:rFonts w:hint="eastAsia"/>
          <w:lang w:val="en-US" w:eastAsia="zh-CN"/>
        </w:rPr>
        <w:t>子网掩码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网关：</w:t>
      </w:r>
      <w:r>
        <w:rPr>
          <w:rFonts w:hint="eastAsia"/>
          <w:color w:val="auto"/>
          <w:lang w:val="en-US" w:eastAsia="zh-CN"/>
        </w:rPr>
        <w:t>当选择静态IP时，在这里输入网关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color w:val="auto"/>
          <w:lang w:val="en-US" w:eastAsia="zh-CN"/>
        </w:rPr>
        <w:t>DNS:</w:t>
      </w:r>
    </w:p>
    <w:p>
      <w:pPr>
        <w:pStyle w:val="16"/>
        <w:numPr>
          <w:ilvl w:val="0"/>
          <w:numId w:val="17"/>
        </w:numPr>
        <w:tabs>
          <w:tab w:val="clear" w:pos="340"/>
        </w:tabs>
        <w:ind w:left="0" w:leftChars="0" w:firstLine="40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通信端口：显示通信端口数值</w:t>
      </w:r>
    </w:p>
    <w:p>
      <w:pPr>
        <w:pStyle w:val="14"/>
        <w:spacing w:before="48" w:after="24"/>
        <w:ind w:left="0" w:leftChars="0" w:firstLine="0" w:firstLineChars="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</w:p>
    <w:p>
      <w:pPr>
        <w:pStyle w:val="14"/>
        <w:spacing w:before="48" w:after="24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t>WAN设置（外网设置）下面是网络接线图：</w:t>
      </w:r>
    </w:p>
    <w:p>
      <w:pPr>
        <w:pStyle w:val="14"/>
        <w:spacing w:before="48" w:after="24" w:line="240" w:lineRule="auto"/>
        <w:ind w:left="210" w:firstLine="420"/>
        <w:rPr>
          <w:rFonts w:hint="eastAsia" w:ascii="黑体" w:hAnsi="黑体" w:cs="黑体"/>
          <w:lang w:val="en-US" w:eastAsia="zh-CN"/>
        </w:rPr>
      </w:pPr>
      <w:r>
        <w:rPr>
          <w:rFonts w:hint="eastAsia" w:ascii="黑体" w:hAnsi="黑体" w:cs="黑体"/>
          <w:lang w:val="en-US" w:eastAsia="zh-CN"/>
        </w:rPr>
        <w:drawing>
          <wp:inline distT="0" distB="0" distL="114300" distR="114300">
            <wp:extent cx="5354320" cy="2881630"/>
            <wp:effectExtent l="0" t="0" r="17780" b="13970"/>
            <wp:docPr id="16" name="图片 1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5432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黑体" w:hAnsi="黑体" w:eastAsia="黑体" w:cs="黑体"/>
          <w:kern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模式：自动获取IP/静态IP，</w:t>
      </w:r>
      <w:r>
        <w:rPr>
          <w:rFonts w:hint="eastAsia" w:ascii="黑体" w:hAnsi="黑体" w:eastAsia="黑体" w:cs="黑体"/>
          <w:kern w:val="0"/>
          <w:sz w:val="21"/>
          <w:szCs w:val="21"/>
        </w:rPr>
        <w:t>手动设置录音主机连接上级路由器的固定内网IP地址（建议用静态IP）</w:t>
      </w: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default" w:ascii="黑体" w:hAnsi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409575</wp:posOffset>
            </wp:positionV>
            <wp:extent cx="7035165" cy="5310505"/>
            <wp:effectExtent l="0" t="0" r="13335" b="4445"/>
            <wp:wrapSquare wrapText="bothSides"/>
            <wp:docPr id="26" name="图片 26" descr="12用户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2用户管理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035165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用户管理</w:t>
      </w:r>
    </w:p>
    <w:p>
      <w:pPr>
        <w:numPr>
          <w:ilvl w:val="0"/>
          <w:numId w:val="18"/>
        </w:numPr>
        <w:ind w:left="0" w:leftChars="0" w:firstLine="420" w:firstLineChars="2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刷新：刷新用户列表</w:t>
      </w:r>
    </w:p>
    <w:p>
      <w:pPr>
        <w:numPr>
          <w:ilvl w:val="0"/>
          <w:numId w:val="18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添加：添加用户详情</w:t>
      </w:r>
    </w:p>
    <w:p>
      <w:pPr>
        <w:numPr>
          <w:ilvl w:val="0"/>
          <w:numId w:val="18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编辑：编辑用户详情</w:t>
      </w:r>
    </w:p>
    <w:p>
      <w:pPr>
        <w:numPr>
          <w:ilvl w:val="0"/>
          <w:numId w:val="18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删除：删除不需要的用户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黑体" w:hAnsi="黑体" w:eastAsia="黑体" w:cs="黑体"/>
          <w:b/>
          <w:bCs/>
          <w:sz w:val="24"/>
          <w:szCs w:val="24"/>
          <w:lang w:val="en-US" w:eastAsia="zh-CN"/>
        </w:rPr>
      </w:pPr>
    </w:p>
    <w:p>
      <w:p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录音时段</w:t>
      </w:r>
    </w:p>
    <w:p>
      <w:pPr>
        <w:numPr>
          <w:ilvl w:val="0"/>
          <w:numId w:val="0"/>
        </w:numPr>
        <w:tabs>
          <w:tab w:val="left" w:pos="276"/>
        </w:tabs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>用录音时段：勾选后，可有三种模式设置启动录音的时间段</w:t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 w:ascii="黑体" w:hAnsi="黑体" w:eastAsia="黑体" w:cs="黑体"/>
          <w:lang w:val="en-US" w:eastAsia="zh-CN"/>
        </w:rPr>
        <w:t>白名单模式：在勾选的时间段内才允许录音</w:t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黑名单模式：在勾选的时间段内不允许录音</w:t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     定时模式：在勾选的时间段内自动开始录音</w:t>
      </w:r>
    </w:p>
    <w:p>
      <w:pPr>
        <w:numPr>
          <w:ilvl w:val="0"/>
          <w:numId w:val="0"/>
        </w:numPr>
        <w:tabs>
          <w:tab w:val="left" w:pos="276"/>
        </w:tabs>
        <w:ind w:firstLine="281" w:firstLineChars="100"/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-351790</wp:posOffset>
            </wp:positionH>
            <wp:positionV relativeFrom="paragraph">
              <wp:posOffset>108585</wp:posOffset>
            </wp:positionV>
            <wp:extent cx="7081520" cy="5447030"/>
            <wp:effectExtent l="0" t="0" r="5080" b="1270"/>
            <wp:wrapSquare wrapText="bothSides"/>
            <wp:docPr id="30" name="图片 30" descr="C:/Users/润普科技2018.1/Desktop/润普1－64路触屏网页版本嵌入式云电话录音系统软件及说明书/说明书截图/13录音时段.png13录音时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C:/Users/润普科技2018.1/Desktop/润普1－64路触屏网页版本嵌入式云电话录音系统软件及说明书/说明书截图/13录音时段.png13录音时段"/>
                    <pic:cNvPicPr>
                      <a:picLocks noChangeAspect="1"/>
                    </pic:cNvPicPr>
                  </pic:nvPicPr>
                  <pic:blipFill>
                    <a:blip r:embed="rId32"/>
                    <a:srcRect t="1883" b="1883"/>
                    <a:stretch>
                      <a:fillRect/>
                    </a:stretch>
                  </pic:blipFill>
                  <pic:spPr>
                    <a:xfrm>
                      <a:off x="0" y="0"/>
                      <a:ext cx="7081520" cy="5447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 w:val="0"/>
          <w:bCs w:val="0"/>
          <w:sz w:val="21"/>
          <w:szCs w:val="21"/>
          <w:lang w:val="en-US" w:eastAsia="zh-CN"/>
        </w:rPr>
        <w:tab/>
      </w: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color w:val="FF0000"/>
        </w:rPr>
      </w:pPr>
    </w:p>
    <w:p>
      <w:pPr>
        <w:rPr>
          <w:rFonts w:hint="eastAsia" w:ascii="黑体" w:hAnsi="黑体" w:eastAsia="黑体" w:cs="黑体"/>
          <w:b/>
          <w:bCs/>
          <w:color w:val="FF0000"/>
        </w:rPr>
      </w:pPr>
    </w:p>
    <w:p>
      <w:pPr>
        <w:rPr>
          <w:rFonts w:hint="eastAsia" w:ascii="黑体" w:hAnsi="黑体" w:eastAsia="黑体" w:cs="黑体"/>
          <w:b/>
          <w:bCs/>
          <w:color w:val="FF0000"/>
        </w:rPr>
      </w:pPr>
    </w:p>
    <w:p>
      <w:pPr>
        <w:rPr>
          <w:rFonts w:hint="eastAsia" w:ascii="黑体" w:hAnsi="黑体" w:eastAsia="黑体" w:cs="黑体"/>
          <w:b/>
          <w:bCs/>
          <w:color w:val="FF0000"/>
        </w:rPr>
      </w:pPr>
    </w:p>
    <w:p>
      <w:pPr>
        <w:rPr>
          <w:rFonts w:hint="eastAsia" w:ascii="黑体" w:hAnsi="黑体" w:eastAsia="黑体" w:cs="黑体"/>
          <w:b/>
          <w:bCs/>
          <w:color w:val="FF0000"/>
        </w:rPr>
      </w:pPr>
    </w:p>
    <w:p>
      <w:p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定时重启</w:t>
      </w:r>
    </w:p>
    <w:p>
      <w:pPr>
        <w:numPr>
          <w:ilvl w:val="0"/>
          <w:numId w:val="0"/>
        </w:numPr>
        <w:ind w:leftChars="0" w:firstLine="420" w:firstLineChars="200"/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开启：</w:t>
      </w:r>
    </w:p>
    <w:p>
      <w:pPr>
        <w:tabs>
          <w:tab w:val="left" w:pos="1416"/>
        </w:tabs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default" w:ascii="黑体" w:hAnsi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</wp:posOffset>
            </wp:positionV>
            <wp:extent cx="6644640" cy="5310505"/>
            <wp:effectExtent l="0" t="0" r="3810" b="4445"/>
            <wp:wrapSquare wrapText="bothSides"/>
            <wp:docPr id="31" name="图片 31" descr="14定时重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4定时重启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ab/>
      </w:r>
    </w:p>
    <w:p>
      <w:pPr>
        <w:ind w:firstLine="336" w:firstLineChars="0"/>
        <w:rPr>
          <w:rFonts w:hint="eastAsia" w:ascii="黑体" w:hAnsi="黑体" w:eastAsia="黑体" w:cs="黑体"/>
          <w:b/>
          <w:bCs/>
          <w:color w:val="FF0000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pStyle w:val="16"/>
        <w:numPr>
          <w:ilvl w:val="0"/>
          <w:numId w:val="0"/>
        </w:numPr>
        <w:spacing w:before="120" w:after="96"/>
        <w:ind w:left="340"/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rPr>
          <w:rFonts w:hint="eastAsia" w:ascii="黑体" w:hAnsi="黑体" w:eastAsia="黑体" w:cs="黑体"/>
          <w:b/>
          <w:bCs/>
        </w:rPr>
      </w:pPr>
    </w:p>
    <w:p>
      <w:pPr>
        <w:numPr>
          <w:ilvl w:val="0"/>
          <w:numId w:val="0"/>
        </w:numPr>
        <w:ind w:firstLine="843" w:firstLineChars="4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ind w:firstLine="843" w:firstLineChars="4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ind w:firstLine="843" w:firstLineChars="4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ind w:firstLine="843" w:firstLineChars="4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ind w:firstLine="843" w:firstLineChars="4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ind w:firstLine="843" w:firstLineChars="400"/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运行日志</w:t>
      </w: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default" w:ascii="黑体" w:hAnsi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38100</wp:posOffset>
            </wp:positionV>
            <wp:extent cx="6644640" cy="5310505"/>
            <wp:effectExtent l="0" t="0" r="3810" b="4445"/>
            <wp:wrapSquare wrapText="bothSides"/>
            <wp:docPr id="32" name="图片 32" descr="15运行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5运行日志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5310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19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刷新</w:t>
      </w:r>
    </w:p>
    <w:p>
      <w:pPr>
        <w:numPr>
          <w:ilvl w:val="0"/>
          <w:numId w:val="19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下载</w:t>
      </w:r>
    </w:p>
    <w:p>
      <w:pPr>
        <w:numPr>
          <w:ilvl w:val="0"/>
          <w:numId w:val="19"/>
        </w:numPr>
        <w:ind w:left="425" w:leftChars="0" w:hanging="425" w:firstLineChars="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删除。</w:t>
      </w: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t>拨号</w:t>
      </w: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cs="黑体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146685</wp:posOffset>
            </wp:positionV>
            <wp:extent cx="5181600" cy="4810125"/>
            <wp:effectExtent l="0" t="0" r="0" b="9525"/>
            <wp:wrapSquare wrapText="bothSides"/>
            <wp:docPr id="35" name="图片 35" descr="16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6拨号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 w:ascii="黑体" w:hAnsi="黑体" w:cs="黑体"/>
          <w:b/>
          <w:bCs/>
          <w:color w:val="FF0000"/>
          <w:sz w:val="21"/>
          <w:szCs w:val="21"/>
          <w:lang w:val="en-US" w:eastAsia="zh-CN"/>
        </w:rPr>
        <w:t>注：该功能部分机型支持</w:t>
      </w: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黑体" w:hAnsi="黑体" w:cs="黑体"/>
          <w:b/>
          <w:bCs/>
          <w:sz w:val="28"/>
          <w:szCs w:val="28"/>
          <w:lang w:val="en-US" w:eastAsia="zh-CN"/>
        </w:rPr>
      </w:pPr>
    </w:p>
    <w:p>
      <w:pPr>
        <w:pStyle w:val="2"/>
        <w:jc w:val="center"/>
      </w:pPr>
      <w:r>
        <w:rPr>
          <w:rFonts w:hint="eastAsia"/>
          <w:lang w:val="en-US" w:eastAsia="zh-CN"/>
        </w:rPr>
        <w:t>润普嵌入式电话录音系统硬件</w:t>
      </w:r>
      <w:r>
        <w:rPr>
          <w:rFonts w:hint="eastAsia"/>
        </w:rPr>
        <w:t>说明书</w:t>
      </w:r>
    </w:p>
    <w:p>
      <w:pPr>
        <w:pStyle w:val="2"/>
        <w:numPr>
          <w:ilvl w:val="0"/>
          <w:numId w:val="20"/>
        </w:numPr>
      </w:pPr>
      <w:r>
        <w:rPr>
          <w:rFonts w:hint="eastAsia"/>
          <w:sz w:val="28"/>
          <w:szCs w:val="28"/>
        </w:rPr>
        <w:t>整体主界面</w:t>
      </w:r>
    </w:p>
    <w:p>
      <w:pPr>
        <w:pStyle w:val="2"/>
        <w:numPr>
          <w:ilvl w:val="0"/>
          <w:numId w:val="0"/>
        </w:numPr>
      </w:pPr>
      <w:r>
        <w:rPr>
          <w:rFonts w:hint="eastAsia"/>
          <w:b w:val="0"/>
          <w:bCs/>
          <w:sz w:val="24"/>
          <w:szCs w:val="24"/>
        </w:rPr>
        <w:t>当机器开启后，将进入下图的主界面</w:t>
      </w:r>
    </w:p>
    <w:p>
      <w:pPr>
        <w:numPr>
          <w:ilvl w:val="0"/>
          <w:numId w:val="21"/>
        </w:numPr>
      </w:pPr>
      <w:r>
        <w:rPr>
          <w:rFonts w:hint="eastAsia"/>
        </w:rPr>
        <w:t>网络连接状态</w:t>
      </w:r>
    </w:p>
    <w:p>
      <w:pPr>
        <w:numPr>
          <w:ilvl w:val="0"/>
          <w:numId w:val="21"/>
        </w:numPr>
      </w:pPr>
      <w:r>
        <w:rPr>
          <w:rFonts w:hint="eastAsia"/>
        </w:rPr>
        <w:t>时间</w:t>
      </w:r>
    </w:p>
    <w:p>
      <w:pPr>
        <w:numPr>
          <w:ilvl w:val="0"/>
          <w:numId w:val="21"/>
        </w:numPr>
      </w:pPr>
      <w:r>
        <w:rPr>
          <w:rFonts w:hint="eastAsia"/>
        </w:rPr>
        <w:t>录音记录</w:t>
      </w:r>
    </w:p>
    <w:p>
      <w:pPr>
        <w:numPr>
          <w:ilvl w:val="0"/>
          <w:numId w:val="21"/>
        </w:numPr>
      </w:pPr>
      <w:r>
        <w:rPr>
          <w:rFonts w:hint="eastAsia"/>
        </w:rPr>
        <w:t>查询记录</w:t>
      </w:r>
    </w:p>
    <w:p>
      <w:pPr>
        <w:numPr>
          <w:ilvl w:val="0"/>
          <w:numId w:val="21"/>
        </w:numPr>
      </w:pPr>
      <w:r>
        <w:rPr>
          <w:rFonts w:hint="eastAsia"/>
        </w:rPr>
        <w:t>端口监控</w:t>
      </w:r>
    </w:p>
    <w:p>
      <w:pPr>
        <w:numPr>
          <w:ilvl w:val="0"/>
          <w:numId w:val="21"/>
        </w:numPr>
      </w:pPr>
      <w:r>
        <w:rPr>
          <w:rFonts w:hint="eastAsia"/>
        </w:rPr>
        <w:t>端口状态</w:t>
      </w:r>
    </w:p>
    <w:p>
      <w:pPr>
        <w:numPr>
          <w:ilvl w:val="0"/>
          <w:numId w:val="21"/>
        </w:numPr>
      </w:pPr>
      <w:r>
        <w:rPr>
          <w:rFonts w:hint="eastAsia"/>
        </w:rPr>
        <w:t>设置</w:t>
      </w:r>
    </w:p>
    <w:p>
      <w:pPr>
        <w:numPr>
          <w:ilvl w:val="0"/>
          <w:numId w:val="21"/>
        </w:numPr>
      </w:pPr>
      <w:r>
        <w:rPr>
          <w:rFonts w:hint="eastAsia"/>
        </w:rPr>
        <w:t>网络设置</w:t>
      </w:r>
    </w:p>
    <w:p>
      <w:pPr>
        <w:numPr>
          <w:ilvl w:val="0"/>
          <w:numId w:val="21"/>
        </w:numPr>
      </w:pPr>
      <w:r>
        <w:rPr>
          <w:rFonts w:hint="eastAsia"/>
        </w:rPr>
        <w:t>工具</w:t>
      </w:r>
    </w:p>
    <w:p>
      <w:pPr>
        <w:numPr>
          <w:ilvl w:val="0"/>
          <w:numId w:val="21"/>
        </w:numPr>
      </w:pPr>
      <w:r>
        <w:rPr>
          <w:rFonts w:hint="eastAsia"/>
        </w:rPr>
        <w:t>系统信息</w:t>
      </w:r>
    </w:p>
    <w:p/>
    <w:p>
      <w:pPr>
        <w:jc w:val="center"/>
      </w:pP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2743200" cy="1767840"/>
            <wp:effectExtent l="0" t="0" r="0" b="3810"/>
            <wp:docPr id="4" name="图片 4" descr="主界面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主界面中文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/>
    <w:p>
      <w:pPr>
        <w:numPr>
          <w:ilvl w:val="0"/>
          <w:numId w:val="22"/>
        </w:numPr>
      </w:pPr>
      <w:r>
        <w:rPr>
          <w:rFonts w:hint="eastAsia"/>
        </w:rPr>
        <w:t>网络连接状态</w:t>
      </w:r>
    </w:p>
    <w:p/>
    <w:p>
      <w:pPr>
        <w:rPr>
          <w:b/>
          <w:bCs/>
        </w:rPr>
      </w:pPr>
      <w:r>
        <w:rPr>
          <w:rFonts w:hint="eastAsia"/>
        </w:rPr>
        <w:t xml:space="preserve">  </w:t>
      </w:r>
      <w:r>
        <w:rPr>
          <w:rFonts w:hint="eastAsia"/>
          <w:b/>
          <w:bCs/>
        </w:rPr>
        <w:t>网络连接状态图标说明</w:t>
      </w:r>
    </w:p>
    <w:p>
      <w:pPr>
        <w:rPr>
          <w:b/>
          <w:bCs/>
        </w:rPr>
      </w:pPr>
    </w:p>
    <w:p>
      <w:pPr>
        <w:rPr>
          <w:b/>
          <w:bCs/>
        </w:rPr>
      </w:pPr>
      <w:r>
        <w:rPr>
          <w:rFonts w:hint="eastAsia"/>
          <w:b/>
          <w:bCs/>
        </w:rPr>
        <w:t xml:space="preserve">  </w:t>
      </w:r>
      <w:r>
        <w:rPr>
          <w:b/>
          <w:bCs/>
        </w:rPr>
        <w:drawing>
          <wp:inline distT="0" distB="0" distL="114300" distR="114300">
            <wp:extent cx="381000" cy="381000"/>
            <wp:effectExtent l="0" t="0" r="0" b="0"/>
            <wp:docPr id="10" name="图片 10" descr="网络连接正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网络连接正常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：该图标表示当前设备网络连接正常。</w:t>
      </w:r>
    </w:p>
    <w:p>
      <w:pPr>
        <w:rPr>
          <w:b/>
          <w:bCs/>
        </w:rPr>
      </w:pPr>
    </w:p>
    <w:p>
      <w:r>
        <w:rPr>
          <w:rFonts w:hint="eastAsia"/>
          <w:b/>
          <w:bCs/>
        </w:rPr>
        <w:t xml:space="preserve">  </w:t>
      </w:r>
      <w:r>
        <w:rPr>
          <w:b/>
          <w:bCs/>
        </w:rPr>
        <w:drawing>
          <wp:inline distT="0" distB="0" distL="114300" distR="114300">
            <wp:extent cx="381000" cy="381000"/>
            <wp:effectExtent l="0" t="0" r="0" b="0"/>
            <wp:docPr id="24" name="图片 24" descr="网络连接异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网络连接异常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：该图标表示当前设备网络连接异常，请检查网线是否松动或者其它情况导致网络未连接。</w:t>
      </w:r>
    </w:p>
    <w:p>
      <w:pPr>
        <w:numPr>
          <w:ilvl w:val="0"/>
          <w:numId w:val="22"/>
        </w:numPr>
      </w:pPr>
      <w:r>
        <w:rPr>
          <w:rFonts w:hint="eastAsia"/>
        </w:rPr>
        <w:t>时间</w:t>
      </w:r>
    </w:p>
    <w:p/>
    <w:p>
      <w:pPr>
        <w:rPr>
          <w:b/>
          <w:bCs/>
        </w:rPr>
      </w:pPr>
      <w:r>
        <w:rPr>
          <w:rFonts w:hint="eastAsia"/>
        </w:rPr>
        <w:t xml:space="preserve">   </w:t>
      </w:r>
      <w:r>
        <w:rPr>
          <w:rFonts w:hint="eastAsia"/>
          <w:b/>
          <w:bCs/>
        </w:rPr>
        <w:t>屏幕右上角显示当前时间，可在</w:t>
      </w:r>
      <w:r>
        <w:rPr>
          <w:rFonts w:hint="eastAsia"/>
          <w:b/>
          <w:bCs/>
          <w:color w:val="FF0000"/>
        </w:rPr>
        <w:t>设置页</w:t>
      </w:r>
      <w:r>
        <w:rPr>
          <w:rFonts w:hint="eastAsia"/>
          <w:b/>
          <w:bCs/>
        </w:rPr>
        <w:t>内修改</w:t>
      </w:r>
    </w:p>
    <w:p/>
    <w:p>
      <w:pPr>
        <w:numPr>
          <w:ilvl w:val="0"/>
          <w:numId w:val="22"/>
        </w:numPr>
      </w:pPr>
      <w:r>
        <w:rPr>
          <w:rFonts w:hint="eastAsia"/>
        </w:rPr>
        <w:t>录音记录</w:t>
      </w:r>
    </w:p>
    <w:p>
      <w:pPr>
        <w:jc w:val="center"/>
      </w:pPr>
      <w:r>
        <w:drawing>
          <wp:inline distT="0" distB="0" distL="114300" distR="114300">
            <wp:extent cx="5079365" cy="3048000"/>
            <wp:effectExtent l="0" t="0" r="698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/>
    <w:p>
      <w:r>
        <w:rPr>
          <w:rFonts w:hint="eastAsia"/>
        </w:rPr>
        <w:t>主界面打开录音记录，可查看设备当天</w:t>
      </w:r>
      <w:r>
        <w:rPr>
          <w:rFonts w:hint="eastAsia"/>
          <w:b/>
          <w:bCs/>
          <w:color w:val="FF0000"/>
        </w:rPr>
        <w:t>每个通道</w:t>
      </w:r>
      <w:r>
        <w:rPr>
          <w:rFonts w:hint="eastAsia"/>
        </w:rPr>
        <w:t>最近的10条录音记录，如上图所示。</w:t>
      </w:r>
    </w:p>
    <w:p/>
    <w:p>
      <w:pPr>
        <w:rPr>
          <w:rFonts w:asciiTheme="minorEastAsia" w:hAnsiTheme="minorEastAsia" w:cstheme="minorEastAsia"/>
        </w:rPr>
      </w:pPr>
      <w:r>
        <w:rPr>
          <w:rFonts w:hint="eastAsia"/>
        </w:rPr>
        <w:t>通道：</w:t>
      </w:r>
      <w:r>
        <w:rPr>
          <w:rFonts w:hint="eastAsia" w:asciiTheme="minorEastAsia" w:hAnsiTheme="minorEastAsia" w:cstheme="minorEastAsia"/>
        </w:rPr>
        <w:t>设备上对应的通道编号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类型：设备上对应的通道类型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0" b="0"/>
            <wp:docPr id="29" name="图片 29" descr="打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打入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：来电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0" b="0"/>
            <wp:docPr id="36" name="图片 36" descr="未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未接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：未接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0" b="0"/>
            <wp:docPr id="37" name="图片 37" descr="打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打出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：去电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0" b="0"/>
            <wp:docPr id="39" name="图片 39" descr="声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声控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：声控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0" b="0"/>
            <wp:docPr id="40" name="图片 40" descr="自动应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自动应答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：自动应答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 xml:space="preserve">      </w:t>
      </w:r>
      <w:r>
        <w:rPr>
          <w:rFonts w:asciiTheme="minorEastAsia" w:hAnsiTheme="minorEastAsia" w:cstheme="minorEastAsia"/>
        </w:rPr>
        <w:drawing>
          <wp:inline distT="0" distB="0" distL="114300" distR="114300">
            <wp:extent cx="171450" cy="171450"/>
            <wp:effectExtent l="0" t="0" r="0" b="0"/>
            <wp:docPr id="41" name="图片 41" descr="极性反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极性反转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</w:rPr>
        <w:t>：极性反转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振铃：设备上该通道响了多少次铃声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时间：该录音开始记录的时间</w:t>
      </w:r>
    </w:p>
    <w:p>
      <w:pPr>
        <w:rPr>
          <w:rFonts w:asciiTheme="minorEastAsia" w:hAnsiTheme="minorEastAsia" w:cstheme="minorEastAsia"/>
        </w:rPr>
      </w:pPr>
    </w:p>
    <w:p>
      <w:pPr>
        <w:spacing w:line="360" w:lineRule="auto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通话时长：该录音记录的通话时间长度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电话号码：该录音记录的电话号码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/>
        </w:rPr>
        <w:drawing>
          <wp:inline distT="0" distB="0" distL="114300" distR="114300">
            <wp:extent cx="5079365" cy="3048000"/>
            <wp:effectExtent l="0" t="0" r="698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点击录音记录下的某条录音，可进入播放界面，如上图所示：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在此界面可查看该录音所属通道，所属类型，电话号码等。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底下一行可选择上下一曲，快进快退当前录音，音量调节等。</w:t>
      </w: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rPr>
          <w:rFonts w:asciiTheme="minorEastAsia" w:hAnsiTheme="minorEastAsia" w:cstheme="minorEastAsia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查询记录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43" name="图片 43" descr="搜寻记录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搜寻记录中文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主界面打开查询录音，进入该页面，可根据不同方式查询录音，根据上图所示：</w:t>
      </w:r>
    </w:p>
    <w:p>
      <w:pPr>
        <w:numPr>
          <w:ilvl w:val="0"/>
          <w:numId w:val="10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开始/结束时间：选取一个时间段查询</w:t>
      </w:r>
    </w:p>
    <w:p>
      <w:pPr>
        <w:numPr>
          <w:ilvl w:val="0"/>
          <w:numId w:val="10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录音类型：勾选后可选录音类型方便查询</w:t>
      </w:r>
    </w:p>
    <w:p>
      <w:pPr>
        <w:numPr>
          <w:ilvl w:val="0"/>
          <w:numId w:val="10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电话号码：勾选后可通过输入电话号码查询</w:t>
      </w:r>
    </w:p>
    <w:p>
      <w:pPr>
        <w:numPr>
          <w:ilvl w:val="0"/>
          <w:numId w:val="10"/>
        </w:numPr>
        <w:spacing w:line="360" w:lineRule="auto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通道列表：勾选后可选择通道查询</w:t>
      </w:r>
    </w:p>
    <w:p>
      <w:pPr>
        <w:spacing w:line="360" w:lineRule="auto"/>
        <w:ind w:firstLine="42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选择好后右下角按“确定”键生效！</w:t>
      </w:r>
    </w:p>
    <w:p>
      <w:pPr>
        <w:spacing w:line="360" w:lineRule="auto"/>
        <w:ind w:firstLine="42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79365" cy="3048000"/>
            <wp:effectExtent l="0" t="0" r="698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cstheme="minorEastAsia"/>
          <w:sz w:val="20"/>
          <w:szCs w:val="20"/>
        </w:rPr>
      </w:pPr>
    </w:p>
    <w:p>
      <w:pPr>
        <w:ind w:firstLine="400" w:firstLineChars="2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查询结果如上图所示。该页面亦可点击任意一条录音进入播放界面！</w:t>
      </w:r>
    </w:p>
    <w:p>
      <w:pPr>
        <w:ind w:firstLine="400" w:firstLineChars="200"/>
        <w:rPr>
          <w:rFonts w:cstheme="minorEastAsia"/>
          <w:sz w:val="20"/>
          <w:szCs w:val="20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端口监控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272405" cy="3163570"/>
            <wp:effectExtent l="0" t="0" r="4445" b="1778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616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 主界面打开端口监控，可进入该界面实时监听任意一个通道。</w:t>
      </w:r>
    </w:p>
    <w:p>
      <w:pPr>
        <w:rPr>
          <w:rFonts w:cstheme="minorEastAsia"/>
          <w:sz w:val="20"/>
          <w:szCs w:val="20"/>
        </w:rPr>
      </w:pP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 w:cstheme="minorEastAsia"/>
          <w:sz w:val="20"/>
          <w:szCs w:val="20"/>
        </w:rPr>
        <w:t xml:space="preserve">  </w:t>
      </w:r>
      <w:r>
        <w:rPr>
          <w:rFonts w:hint="eastAsia" w:asciiTheme="majorEastAsia" w:hAnsiTheme="majorEastAsia" w:eastAsiaTheme="majorEastAsia" w:cstheme="majorEastAsia"/>
        </w:rPr>
        <w:t>当你想监听某个通道的录音时，可点击某个通道框（例如上图02通道），该通道将被点亮，之后点击屏幕左下方的“实时监听”按钮（点亮瞬间如上图所示变绿），然后该通道框右上角出现白色耳机图标，即启动该通道监听。</w:t>
      </w:r>
    </w:p>
    <w:p>
      <w:pPr>
        <w:rPr>
          <w:rFonts w:asciiTheme="majorEastAsia" w:hAnsiTheme="majorEastAsia" w:eastAsiaTheme="majorEastAsia" w:cstheme="majorEastAsia"/>
        </w:rPr>
      </w:pP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端口设置：可通过此按钮进入端口设置页面，具体页面请参考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</w:rPr>
        <w:t>设置页 - ② 端口设置</w:t>
      </w:r>
    </w:p>
    <w:p>
      <w:pPr>
        <w:rPr>
          <w:rFonts w:asciiTheme="majorEastAsia" w:hAnsiTheme="majorEastAsia" w:eastAsiaTheme="majorEastAsia" w:cstheme="majorEastAsia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端口状态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273040" cy="3163570"/>
            <wp:effectExtent l="0" t="0" r="3810" b="17780"/>
            <wp:docPr id="46" name="图片 46" descr="端口状态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端口状态中文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ind w:firstLine="400" w:firstLineChars="200"/>
      </w:pPr>
      <w:r>
        <w:rPr>
          <w:rFonts w:hint="eastAsia" w:cstheme="minorEastAsia"/>
          <w:sz w:val="20"/>
          <w:szCs w:val="20"/>
        </w:rPr>
        <w:t>主界面打开端口状态，可进入该界面查看各通道的实时情况，如上图所示，</w:t>
      </w:r>
      <w:r>
        <w:rPr>
          <w:rFonts w:hint="eastAsia"/>
        </w:rPr>
        <w:t>各通道状态目前都为挂机。</w:t>
      </w:r>
    </w:p>
    <w:p>
      <w:pPr>
        <w:ind w:firstLine="420" w:firstLineChars="200"/>
      </w:pPr>
    </w:p>
    <w:p>
      <w:pPr>
        <w:ind w:firstLine="422" w:firstLineChars="200"/>
        <w:rPr>
          <w:b/>
          <w:bCs/>
        </w:rPr>
      </w:pPr>
      <w:bookmarkStart w:id="22" w:name="_Toc477791124"/>
      <w:bookmarkStart w:id="23" w:name="_Toc450042784"/>
      <w:r>
        <w:rPr>
          <w:rFonts w:hint="eastAsia"/>
          <w:b/>
          <w:bCs/>
        </w:rPr>
        <w:t>线路状态图标说明</w:t>
      </w:r>
      <w:bookmarkEnd w:id="22"/>
      <w:bookmarkEnd w:id="23"/>
    </w:p>
    <w:p>
      <w:r>
        <w:rPr>
          <w:rFonts w:hint="eastAsia"/>
        </w:rPr>
        <w:drawing>
          <wp:inline distT="0" distB="0" distL="114300" distR="114300">
            <wp:extent cx="421005" cy="457835"/>
            <wp:effectExtent l="0" t="0" r="17145" b="18415"/>
            <wp:docPr id="47" name="图片 47" descr="掉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掉电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1005" cy="45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：该图标表示当前通道为掉线状态。</w:t>
      </w:r>
    </w:p>
    <w:p>
      <w:r>
        <w:rPr>
          <w:rFonts w:hint="eastAsia"/>
        </w:rPr>
        <w:drawing>
          <wp:inline distT="0" distB="0" distL="114300" distR="114300">
            <wp:extent cx="431165" cy="468630"/>
            <wp:effectExtent l="0" t="0" r="6985" b="7620"/>
            <wp:docPr id="48" name="图片 48" descr="挂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挂机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31165" cy="46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：该图标表示当前通道为挂机状态。</w:t>
      </w:r>
    </w:p>
    <w:p>
      <w:r>
        <w:rPr>
          <w:rFonts w:hint="eastAsia"/>
        </w:rPr>
        <w:drawing>
          <wp:inline distT="0" distB="0" distL="114300" distR="114300">
            <wp:extent cx="438150" cy="476250"/>
            <wp:effectExtent l="0" t="0" r="0" b="0"/>
            <wp:docPr id="49" name="图片 49" descr="来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来电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：该图标表示当前通道为来电录音状态。</w:t>
      </w:r>
    </w:p>
    <w:p>
      <w:r>
        <w:rPr>
          <w:rFonts w:hint="eastAsia"/>
        </w:rPr>
        <w:drawing>
          <wp:inline distT="0" distB="0" distL="114300" distR="114300">
            <wp:extent cx="429260" cy="466725"/>
            <wp:effectExtent l="0" t="0" r="8890" b="9525"/>
            <wp:docPr id="50" name="图片 50" descr="去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去电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2926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</w:t>
      </w:r>
      <w:r>
        <w:rPr>
          <w:rFonts w:hint="eastAsia" w:asciiTheme="majorEastAsia" w:hAnsiTheme="majorEastAsia" w:eastAsiaTheme="majorEastAsia" w:cstheme="majorEastAsia"/>
        </w:rPr>
        <w:t>去电录音</w:t>
      </w:r>
      <w:r>
        <w:rPr>
          <w:rFonts w:hint="eastAsia"/>
        </w:rPr>
        <w:t>状态。</w:t>
      </w: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/>
        </w:rPr>
        <w:drawing>
          <wp:inline distT="0" distB="0" distL="114300" distR="114300">
            <wp:extent cx="430530" cy="467360"/>
            <wp:effectExtent l="0" t="0" r="7620" b="8890"/>
            <wp:docPr id="51" name="图片 51" descr="声控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声控无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053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</w:t>
      </w:r>
      <w:r>
        <w:rPr>
          <w:rFonts w:hint="eastAsia" w:asciiTheme="majorEastAsia" w:hAnsiTheme="majorEastAsia" w:eastAsiaTheme="majorEastAsia" w:cstheme="majorEastAsia"/>
        </w:rPr>
        <w:t>声控模式（当前通道没有录音）。</w:t>
      </w:r>
    </w:p>
    <w:p>
      <w:pPr>
        <w:rPr>
          <w:rFonts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408305" cy="443230"/>
            <wp:effectExtent l="0" t="0" r="10795" b="13970"/>
            <wp:docPr id="52" name="图片 52" descr="声控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声控有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</w:rPr>
        <w:t>：声控模式（当前通道正在录音）。</w:t>
      </w:r>
    </w:p>
    <w:p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412750" cy="448310"/>
            <wp:effectExtent l="0" t="0" r="6350" b="8890"/>
            <wp:docPr id="53" name="图片 53" descr="提机拨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提机拨号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12750" cy="44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</w:rPr>
        <w:t>：</w:t>
      </w:r>
      <w:r>
        <w:rPr>
          <w:rFonts w:hint="eastAsia"/>
        </w:rPr>
        <w:t>该图标表示当前通道为拨号状态。</w:t>
      </w:r>
    </w:p>
    <w:p>
      <w:r>
        <w:rPr>
          <w:rFonts w:hint="eastAsia"/>
        </w:rPr>
        <w:drawing>
          <wp:inline distT="0" distB="0" distL="114300" distR="114300">
            <wp:extent cx="394335" cy="428625"/>
            <wp:effectExtent l="0" t="0" r="5715" b="9525"/>
            <wp:docPr id="54" name="图片 54" descr="振铃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振铃大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9433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</w:t>
      </w:r>
      <w:r>
        <w:rPr>
          <w:rFonts w:hint="eastAsia" w:asciiTheme="majorEastAsia" w:hAnsiTheme="majorEastAsia" w:eastAsiaTheme="majorEastAsia" w:cstheme="majorEastAsia"/>
        </w:rPr>
        <w:t>来电振铃</w:t>
      </w:r>
      <w:r>
        <w:rPr>
          <w:rFonts w:hint="eastAsia"/>
        </w:rPr>
        <w:t>状态。</w:t>
      </w:r>
    </w:p>
    <w:p>
      <w:r>
        <w:rPr>
          <w:rFonts w:hint="eastAsia"/>
        </w:rPr>
        <w:drawing>
          <wp:inline distT="0" distB="0" distL="114300" distR="114300">
            <wp:extent cx="408305" cy="443230"/>
            <wp:effectExtent l="0" t="0" r="10795" b="13970"/>
            <wp:docPr id="55" name="图片 55" descr="自动应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自动应答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：该图标表示当前通道为</w:t>
      </w:r>
      <w:r>
        <w:rPr>
          <w:rFonts w:hint="eastAsia" w:asciiTheme="majorEastAsia" w:hAnsiTheme="majorEastAsia" w:eastAsiaTheme="majorEastAsia" w:cstheme="majorEastAsia"/>
        </w:rPr>
        <w:t>自动应答</w:t>
      </w:r>
      <w:r>
        <w:rPr>
          <w:rFonts w:hint="eastAsia"/>
        </w:rPr>
        <w:t>状态。</w:t>
      </w:r>
    </w:p>
    <w:p>
      <w:pPr>
        <w:ind w:firstLine="420" w:firstLineChars="200"/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cstheme="minorEastAsia"/>
          <w:sz w:val="20"/>
          <w:szCs w:val="20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设置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56" name="图片 56" descr="设置页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设置页中文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 主界面打开设置，进入设置页面，如上图所示：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①系统设置：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57" name="图片 57" descr="系统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系统设置中文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语言：</w:t>
      </w:r>
      <w:r>
        <w:rPr>
          <w:rFonts w:hint="eastAsia" w:asciiTheme="minorEastAsia" w:hAnsiTheme="minorEastAsia" w:cstheme="minorEastAsia"/>
        </w:rPr>
        <w:t>选择不同的语言（暂支持中、英、繁体）</w:t>
      </w: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亮度：调节设备屏幕亮度，分为5个级别（10%，30%，50%，70%，100%）</w:t>
      </w: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系统时间：选择更改设备系统时间，格式分别为年/月/日         时/分/秒</w:t>
      </w: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left="1470" w:leftChars="100" w:hanging="1260" w:hangingChars="6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自动锁定：勾选后，如上图所示，设备待机10S会进入锁屏状态，3级可调（10秒，3</w:t>
      </w:r>
    </w:p>
    <w:p>
      <w:pPr>
        <w:ind w:left="1470" w:leftChars="600" w:hanging="210" w:hanging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秒，1分钟）。若不勾选，设备不会进入锁屏状态。</w:t>
      </w:r>
    </w:p>
    <w:p>
      <w:pPr>
        <w:rPr>
          <w:rFonts w:asciiTheme="minorEastAsia" w:hAnsiTheme="minorEastAsia" w:cstheme="minorEastAsia"/>
        </w:rPr>
      </w:pPr>
    </w:p>
    <w:p>
      <w:pPr>
        <w:spacing w:line="360" w:lineRule="auto"/>
        <w:ind w:firstLine="420"/>
        <w:jc w:val="center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选择好后下方按“确定”键生效！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②端口设置：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58" name="图片 58" descr="端口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端口设置中文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asciiTheme="minorEastAsia" w:hAnsiTheme="minorEastAsia" w:cstheme="minorEastAsia"/>
          <w:szCs w:val="20"/>
        </w:rPr>
      </w:pPr>
      <w:r>
        <w:rPr>
          <w:rFonts w:hint="eastAsia" w:cstheme="minorEastAsia"/>
          <w:sz w:val="20"/>
          <w:szCs w:val="20"/>
        </w:rPr>
        <w:t>端口号：</w:t>
      </w:r>
      <w:r>
        <w:rPr>
          <w:rFonts w:hint="eastAsia" w:asciiTheme="minorEastAsia" w:hAnsiTheme="minorEastAsia" w:cstheme="minorEastAsia"/>
          <w:szCs w:val="20"/>
        </w:rPr>
        <w:t>显示通道在设备中的编号</w:t>
      </w:r>
    </w:p>
    <w:p>
      <w:pPr>
        <w:pStyle w:val="18"/>
        <w:numPr>
          <w:ilvl w:val="0"/>
          <w:numId w:val="0"/>
        </w:numPr>
        <w:spacing w:line="320" w:lineRule="exact"/>
        <w:ind w:firstLine="210" w:firstLineChars="100"/>
        <w:jc w:val="both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录音条件：</w:t>
      </w:r>
      <w:r>
        <w:rPr>
          <w:rFonts w:hint="eastAsia" w:asciiTheme="minorEastAsia" w:hAnsiTheme="minorEastAsia" w:eastAsiaTheme="minorEastAsia" w:cstheme="minorEastAsia"/>
          <w:b/>
          <w:sz w:val="21"/>
          <w:szCs w:val="21"/>
        </w:rPr>
        <w:t>不录音（No）：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不启动录音功能</w:t>
      </w:r>
    </w:p>
    <w:p>
      <w:pPr>
        <w:ind w:firstLine="1265" w:firstLineChars="6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压控录音（Voltage）：</w:t>
      </w:r>
      <w:r>
        <w:rPr>
          <w:rFonts w:hint="eastAsia" w:asciiTheme="minorEastAsia" w:hAnsiTheme="minorEastAsia" w:cstheme="minorEastAsia"/>
          <w:szCs w:val="21"/>
        </w:rPr>
        <w:t xml:space="preserve"> 当电话机手柄摘起来后，自动录音</w:t>
      </w:r>
    </w:p>
    <w:p>
      <w:pPr>
        <w:pStyle w:val="18"/>
        <w:numPr>
          <w:ilvl w:val="0"/>
          <w:numId w:val="0"/>
        </w:numPr>
        <w:ind w:left="3368" w:leftChars="600" w:hanging="2108" w:hangingChars="1000"/>
        <w:jc w:val="both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 w:val="21"/>
          <w:szCs w:val="21"/>
        </w:rPr>
        <w:t>键控录音（Hotkey）：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当线路大多情况下不需要录音,特殊情况下才需要录音，可以使用该录音条件.</w:t>
      </w:r>
    </w:p>
    <w:p>
      <w:pPr>
        <w:pStyle w:val="18"/>
        <w:numPr>
          <w:ilvl w:val="0"/>
          <w:numId w:val="0"/>
        </w:numPr>
        <w:spacing w:line="320" w:lineRule="exact"/>
        <w:ind w:left="840" w:leftChars="400" w:firstLine="315" w:firstLineChars="150"/>
        <w:jc w:val="both"/>
        <w:rPr>
          <w:rFonts w:asciiTheme="minorEastAsia" w:hAnsiTheme="minorEastAsia" w:eastAsiaTheme="minorEastAsia" w:cstheme="minorEastAsia"/>
          <w:i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     </w:t>
      </w:r>
      <w:r>
        <w:rPr>
          <w:rFonts w:hint="eastAsia" w:asciiTheme="minorEastAsia" w:hAnsiTheme="minorEastAsia" w:eastAsiaTheme="minorEastAsia" w:cstheme="minorEastAsia"/>
          <w:i/>
          <w:sz w:val="21"/>
          <w:szCs w:val="21"/>
          <w:shd w:val="pct10" w:color="auto" w:fill="FFFFFF"/>
        </w:rPr>
        <w:t>注意跟系统参数的键控开始录音,结束录音搭配使用</w:t>
      </w:r>
    </w:p>
    <w:p>
      <w:pPr>
        <w:pStyle w:val="18"/>
        <w:numPr>
          <w:ilvl w:val="0"/>
          <w:numId w:val="0"/>
        </w:numPr>
        <w:spacing w:line="320" w:lineRule="exact"/>
        <w:ind w:firstLine="1265" w:firstLineChars="600"/>
        <w:jc w:val="both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sz w:val="21"/>
          <w:szCs w:val="21"/>
        </w:rPr>
        <w:t>声控录音（Voice）：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当检测到有声音时自动启动录音</w:t>
      </w:r>
    </w:p>
    <w:p>
      <w:pPr>
        <w:ind w:firstLine="1265" w:firstLineChars="6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持续录音（Keep）：</w:t>
      </w:r>
      <w:r>
        <w:rPr>
          <w:rFonts w:hint="eastAsia" w:asciiTheme="minorEastAsia" w:hAnsiTheme="minorEastAsia" w:cstheme="minorEastAsia"/>
          <w:szCs w:val="21"/>
        </w:rPr>
        <w:t>一直处于录音状态（</w:t>
      </w:r>
      <w:r>
        <w:rPr>
          <w:rFonts w:hint="eastAsia" w:asciiTheme="minorEastAsia" w:hAnsiTheme="minorEastAsia" w:cstheme="minorEastAsia"/>
          <w:b/>
          <w:szCs w:val="21"/>
        </w:rPr>
        <w:t>不建议使用</w:t>
      </w:r>
      <w:r>
        <w:rPr>
          <w:rFonts w:hint="eastAsia" w:asciiTheme="minorEastAsia" w:hAnsiTheme="minorEastAsia" w:cstheme="minorEastAsia"/>
          <w:szCs w:val="21"/>
        </w:rPr>
        <w:t>）</w:t>
      </w:r>
    </w:p>
    <w:p>
      <w:pPr>
        <w:ind w:firstLine="1265" w:firstLineChars="600"/>
        <w:rPr>
          <w:rFonts w:asciiTheme="minorEastAsia" w:hAnsiTheme="minorEastAsia" w:cstheme="minorEastAsia"/>
          <w:bCs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定时录音（Timing）：</w:t>
      </w:r>
      <w:r>
        <w:rPr>
          <w:rFonts w:hint="eastAsia" w:asciiTheme="minorEastAsia" w:hAnsiTheme="minorEastAsia" w:cstheme="minorEastAsia"/>
          <w:bCs/>
          <w:szCs w:val="21"/>
        </w:rPr>
        <w:t>设定一个时间段进行录音</w:t>
      </w:r>
    </w:p>
    <w:p>
      <w:pPr>
        <w:ind w:firstLine="1265" w:firstLineChars="600"/>
        <w:rPr>
          <w:rFonts w:asciiTheme="minorEastAsia" w:hAnsiTheme="minorEastAsia" w:cstheme="minorEastAsia"/>
          <w:b/>
          <w:szCs w:val="21"/>
        </w:rPr>
      </w:pPr>
      <w:r>
        <w:rPr>
          <w:rFonts w:hint="eastAsia" w:asciiTheme="minorEastAsia" w:hAnsiTheme="minorEastAsia" w:cstheme="minorEastAsia"/>
          <w:b/>
          <w:szCs w:val="21"/>
        </w:rPr>
        <w:t>极性反转（Polarity）：</w:t>
      </w:r>
      <w:r>
        <w:rPr>
          <w:rFonts w:hint="eastAsia" w:asciiTheme="minorEastAsia" w:hAnsiTheme="minorEastAsia" w:cstheme="minorEastAsia"/>
          <w:bCs/>
          <w:szCs w:val="21"/>
        </w:rPr>
        <w:t>极性反转时录音</w:t>
      </w:r>
    </w:p>
    <w:p>
      <w:pPr>
        <w:pStyle w:val="16"/>
        <w:numPr>
          <w:ilvl w:val="0"/>
          <w:numId w:val="0"/>
        </w:numPr>
        <w:spacing w:before="156" w:after="124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cstheme="minorEastAsia"/>
          <w:b/>
          <w:sz w:val="21"/>
          <w:szCs w:val="21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通道电压：</w:t>
      </w:r>
    </w:p>
    <w:p>
      <w:pPr>
        <w:pStyle w:val="16"/>
        <w:numPr>
          <w:ilvl w:val="0"/>
          <w:numId w:val="0"/>
        </w:numPr>
        <w:spacing w:before="156" w:after="124"/>
        <w:ind w:left="1890" w:leftChars="600" w:hanging="630" w:hangingChars="30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掉线：该参数判断端口是否有插入电话线. 如果电压小于设定值3V ，会提示没有插入电话线.建议设定 3V</w:t>
      </w:r>
    </w:p>
    <w:p>
      <w:pPr>
        <w:pStyle w:val="16"/>
        <w:numPr>
          <w:ilvl w:val="0"/>
          <w:numId w:val="0"/>
        </w:numPr>
        <w:spacing w:before="156" w:after="124"/>
        <w:ind w:left="34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摘机：检测电话机摘机时的电压</w:t>
      </w:r>
    </w:p>
    <w:p>
      <w:pPr>
        <w:pStyle w:val="16"/>
        <w:numPr>
          <w:ilvl w:val="0"/>
          <w:numId w:val="0"/>
        </w:numPr>
        <w:spacing w:before="156" w:after="124"/>
        <w:ind w:left="34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挂机：检测电话机挂机时的电压</w:t>
      </w:r>
    </w:p>
    <w:p>
      <w:pPr>
        <w:pStyle w:val="16"/>
        <w:numPr>
          <w:ilvl w:val="0"/>
          <w:numId w:val="0"/>
        </w:numPr>
        <w:spacing w:before="156" w:after="124"/>
        <w:ind w:left="340"/>
        <w:rPr>
          <w:rFonts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        振铃：检测电话机振铃时的电压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应用到：将设定好的参数复制到想选择的通道上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选择好后右下方按“确定”键生效！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③网络设置：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59" name="图片 59" descr="网络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网络设置中文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10" w:firstLineChars="100"/>
      </w:pPr>
      <w:r>
        <w:rPr>
          <w:rFonts w:hint="eastAsia"/>
        </w:rPr>
        <w:t>动态获取：勾选后，系统会自动获取当前设备的IP地址</w:t>
      </w:r>
    </w:p>
    <w:p>
      <w:pPr>
        <w:ind w:firstLine="210" w:firstLineChars="100"/>
      </w:pPr>
    </w:p>
    <w:p>
      <w:pPr>
        <w:ind w:firstLine="210" w:firstLineChars="100"/>
      </w:pPr>
      <w:r>
        <w:rPr>
          <w:rFonts w:hint="eastAsia"/>
        </w:rPr>
        <w:t>IP地址：当选择静态IP（不勾选动态获取项）时，在这里输入静态IP</w:t>
      </w:r>
    </w:p>
    <w:p>
      <w:pPr>
        <w:ind w:firstLine="210" w:firstLineChars="100"/>
      </w:pPr>
    </w:p>
    <w:p>
      <w:pPr>
        <w:ind w:firstLine="210" w:firstLineChars="100"/>
      </w:pPr>
      <w:r>
        <w:rPr>
          <w:rFonts w:hint="eastAsia"/>
        </w:rPr>
        <w:t>子网掩码：当选择静态IP（不勾选动态获取项）时，在这里输入子网掩码</w:t>
      </w:r>
    </w:p>
    <w:p>
      <w:pPr>
        <w:ind w:firstLine="210" w:firstLineChars="100"/>
      </w:pPr>
    </w:p>
    <w:p>
      <w:pPr>
        <w:ind w:firstLine="210" w:firstLineChars="100"/>
      </w:pPr>
      <w:r>
        <w:rPr>
          <w:rFonts w:hint="eastAsia"/>
        </w:rPr>
        <w:t>默认网关：当选择静态IP时（不勾选自动态获取项），在这里输入网关</w:t>
      </w:r>
    </w:p>
    <w:p>
      <w:pPr>
        <w:ind w:firstLine="210" w:firstLineChars="100"/>
      </w:pP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</w:rPr>
        <w:t>网络端口：显示网络通信端口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数值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选择好后下方按“确定”键生效！</w:t>
      </w: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jc w:val="center"/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④密码设置：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60" name="图片 60" descr="密码设置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密码设置中文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cstheme="minorEastAsia"/>
          <w:sz w:val="20"/>
          <w:szCs w:val="20"/>
        </w:rPr>
        <w:t xml:space="preserve">  </w:t>
      </w:r>
      <w:r>
        <w:rPr>
          <w:rFonts w:hint="eastAsia"/>
        </w:rPr>
        <w:t>旧密码：若要更换密码，则需要在此处填写旧的密码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默认是000000</w:t>
      </w:r>
      <w:r>
        <w:rPr>
          <w:rFonts w:hint="eastAsia"/>
          <w:lang w:eastAsia="zh-CN"/>
        </w:rPr>
        <w:t>）</w:t>
      </w:r>
    </w:p>
    <w:p/>
    <w:p>
      <w:pPr>
        <w:ind w:firstLine="210" w:firstLineChars="100"/>
      </w:pPr>
      <w:r>
        <w:rPr>
          <w:rFonts w:hint="eastAsia"/>
        </w:rPr>
        <w:t>新密码：若要更换密码，在输入旧密码之后，在此处输入新的密码</w:t>
      </w:r>
    </w:p>
    <w:p/>
    <w:p>
      <w:pPr>
        <w:ind w:firstLine="210" w:firstLineChars="100"/>
      </w:pPr>
      <w:r>
        <w:rPr>
          <w:rFonts w:hint="eastAsia"/>
        </w:rPr>
        <w:t>确认密码：输入新的密码，确认无误之后点击“确定”键，完成保存设置</w:t>
      </w:r>
    </w:p>
    <w:p/>
    <w:p>
      <w:pPr>
        <w:ind w:firstLine="210" w:firstLineChars="100"/>
      </w:pPr>
      <w:r>
        <w:rPr>
          <w:rFonts w:hint="eastAsia"/>
        </w:rPr>
        <w:t>唤醒需要密码：勾选后，当唤醒屏幕时，需要输入密码</w:t>
      </w:r>
    </w:p>
    <w:p>
      <w:pPr>
        <w:ind w:firstLine="210" w:firstLineChars="100"/>
      </w:pPr>
    </w:p>
    <w:p>
      <w:pPr>
        <w:ind w:firstLine="210" w:firstLineChars="100"/>
        <w:jc w:val="center"/>
      </w:pPr>
      <w:r>
        <w:rPr>
          <w:rFonts w:hint="eastAsia" w:asciiTheme="minorEastAsia" w:hAnsiTheme="minorEastAsia" w:cstheme="minorEastAsia"/>
          <w:color w:val="000000" w:themeColor="text1"/>
          <w14:textFill>
            <w14:solidFill>
              <w14:schemeClr w14:val="tx1"/>
            </w14:solidFill>
          </w14:textFill>
        </w:rPr>
        <w:t>选择好后下方按“确定”键生效！</w:t>
      </w:r>
    </w:p>
    <w:p>
      <w:pPr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网络设置</w:t>
      </w:r>
    </w:p>
    <w:p>
      <w:pPr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该页面同</w:t>
      </w:r>
      <w:r>
        <w:rPr>
          <w:rFonts w:hint="eastAsia" w:cstheme="minorEastAsia"/>
          <w:b/>
          <w:bCs/>
          <w:color w:val="FF0000"/>
          <w:sz w:val="20"/>
          <w:szCs w:val="20"/>
        </w:rPr>
        <w:t>设置页 - ③网络设置</w:t>
      </w:r>
      <w:r>
        <w:rPr>
          <w:rFonts w:hint="eastAsia" w:cstheme="minorEastAsia"/>
          <w:sz w:val="20"/>
          <w:szCs w:val="20"/>
        </w:rPr>
        <w:t>相同，请参考该设置页面。</w:t>
      </w: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ind w:firstLine="400"/>
        <w:rPr>
          <w:rFonts w:cstheme="minorEastAsia"/>
          <w:sz w:val="20"/>
          <w:szCs w:val="20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工具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61" name="图片 61" descr="工具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工具中文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主界面打开工具，进入工具页面，如上图所示：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①存储管理：</w:t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drawing>
          <wp:inline distT="0" distB="0" distL="114300" distR="114300">
            <wp:extent cx="5273040" cy="3163570"/>
            <wp:effectExtent l="0" t="0" r="3810" b="17780"/>
            <wp:docPr id="62" name="图片 62" descr="存储管理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存储管理中文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jc w:val="center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hint="default" w:eastAsiaTheme="minorEastAsia" w:cstheme="minorEastAsia"/>
          <w:sz w:val="20"/>
          <w:szCs w:val="20"/>
          <w:lang w:val="en-US" w:eastAsia="zh-CN"/>
        </w:rPr>
      </w:pPr>
      <w:r>
        <w:rPr>
          <w:rFonts w:hint="eastAsia" w:cstheme="minorEastAsia"/>
          <w:sz w:val="20"/>
          <w:szCs w:val="20"/>
        </w:rPr>
        <w:t>进入该页面，可查看当前设备硬盘使用情况</w:t>
      </w: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left="1599" w:leftChars="95" w:hanging="1400" w:hangingChars="7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若需要格式化硬盘，可点击下方红色“格式化”按钮，确认之后，请耐心等待数分钟。</w:t>
      </w:r>
      <w:r>
        <w:rPr>
          <w:rFonts w:hint="eastAsia" w:cstheme="minorEastAsia"/>
          <w:sz w:val="20"/>
          <w:szCs w:val="20"/>
          <w:lang w:val="en-US" w:eastAsia="zh-CN"/>
        </w:rPr>
        <w:t>(默认密码000000)</w:t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②固件升级：进入该页面，若有新的固件，可从此处升级。</w:t>
      </w:r>
    </w:p>
    <w:p>
      <w:pPr>
        <w:ind w:firstLine="400"/>
        <w:rPr>
          <w:rFonts w:asciiTheme="minorEastAsia" w:hAnsiTheme="minorEastAsia" w:cstheme="minorEastAsia"/>
          <w:color w:val="FF0000"/>
          <w:sz w:val="20"/>
          <w:szCs w:val="20"/>
        </w:rPr>
      </w:pPr>
      <w:r>
        <w:rPr>
          <w:rFonts w:hint="eastAsia" w:asciiTheme="minorEastAsia" w:hAnsiTheme="minorEastAsia" w:cstheme="minorEastAsia"/>
          <w:color w:val="FF0000"/>
          <w:sz w:val="20"/>
          <w:szCs w:val="20"/>
        </w:rPr>
        <w:t>注：可通过U盘插入设备USB接口升级！</w:t>
      </w:r>
    </w:p>
    <w:p>
      <w:pPr>
        <w:ind w:firstLine="400"/>
        <w:rPr>
          <w:rFonts w:asciiTheme="minorEastAsia" w:hAnsiTheme="minorEastAsia" w:cstheme="minorEastAsia"/>
          <w:color w:val="FF0000"/>
          <w:sz w:val="20"/>
          <w:szCs w:val="20"/>
        </w:rPr>
      </w:pPr>
    </w:p>
    <w:p>
      <w:pPr>
        <w:ind w:firstLine="400" w:firstLineChars="200"/>
        <w:rPr>
          <w:rFonts w:ascii="宋体" w:hAnsi="宋体" w:eastAsia="宋体" w:cs="宋体"/>
          <w:color w:val="FF0000"/>
          <w:sz w:val="20"/>
          <w:szCs w:val="20"/>
        </w:rPr>
      </w:pPr>
    </w:p>
    <w:p>
      <w:pPr>
        <w:ind w:firstLine="400" w:firstLineChars="200"/>
        <w:rPr>
          <w:rFonts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 w:eastAsia="宋体" w:cs="宋体"/>
          <w:color w:val="FF0000"/>
          <w:sz w:val="20"/>
          <w:szCs w:val="20"/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.将U盘插入设备的USB接口中，打开“固件升级”页面，会提示“发现新版本固件”，如图所示：</w:t>
      </w:r>
    </w:p>
    <w:p>
      <w:pPr>
        <w:ind w:firstLine="400" w:firstLineChars="200"/>
        <w:jc w:val="center"/>
        <w:rPr>
          <w:rFonts w:ascii="宋体" w:hAnsi="宋体" w:eastAsia="宋体" w:cs="宋体"/>
          <w:color w:val="FF0000"/>
          <w:sz w:val="20"/>
          <w:szCs w:val="20"/>
        </w:rPr>
      </w:pPr>
      <w:r>
        <w:rPr>
          <w:rFonts w:ascii="宋体" w:hAnsi="宋体" w:eastAsia="宋体" w:cs="宋体"/>
          <w:color w:val="FF0000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63" name="图片 63" descr="固件升级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固件升级中文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color w:val="FF0000"/>
          <w:sz w:val="20"/>
          <w:szCs w:val="20"/>
        </w:rPr>
      </w:pPr>
    </w:p>
    <w:p>
      <w:pPr>
        <w:rPr>
          <w:rFonts w:ascii="宋体" w:hAnsi="宋体" w:eastAsia="宋体" w:cs="宋体"/>
          <w:color w:val="FF0000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 xml:space="preserve">    </w:t>
      </w:r>
      <w:r>
        <w:rPr>
          <w:rFonts w:hint="eastAsia" w:asciiTheme="minorEastAsia" w:hAnsiTheme="minorEastAsia" w:cstheme="minorEastAsia"/>
          <w:sz w:val="20"/>
          <w:szCs w:val="20"/>
          <w:lang w:val="en-US" w:eastAsia="zh-CN"/>
        </w:rPr>
        <w:t>2</w:t>
      </w:r>
      <w:r>
        <w:rPr>
          <w:rFonts w:hint="eastAsia" w:asciiTheme="minorEastAsia" w:hAnsiTheme="minorEastAsia" w:cstheme="minorEastAsia"/>
          <w:sz w:val="20"/>
          <w:szCs w:val="20"/>
        </w:rPr>
        <w:t>.点击“升级”按钮，设备就会开始升级固件，此时只需等待设备自动升级，设备升级完成后，会自动重启。</w:t>
      </w:r>
    </w:p>
    <w:p>
      <w:pPr>
        <w:jc w:val="center"/>
        <w:rPr>
          <w:rFonts w:cstheme="minorEastAsia"/>
          <w:sz w:val="20"/>
          <w:szCs w:val="20"/>
        </w:rPr>
      </w:pPr>
      <w:r>
        <w:rPr>
          <w:rFonts w:cstheme="minorEastAsia"/>
          <w:sz w:val="20"/>
          <w:szCs w:val="20"/>
        </w:rPr>
        <w:drawing>
          <wp:inline distT="0" distB="0" distL="114300" distR="114300">
            <wp:extent cx="5080000" cy="3048000"/>
            <wp:effectExtent l="0" t="0" r="6350" b="0"/>
            <wp:docPr id="64" name="图片 64" descr="升级中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升级中中文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00" w:firstLineChars="100"/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③锁定：点击后，屏幕将息屏。</w:t>
      </w: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ind w:firstLine="200" w:firstLineChars="100"/>
        <w:rPr>
          <w:rFonts w:cstheme="minorEastAsia"/>
          <w:sz w:val="20"/>
          <w:szCs w:val="20"/>
        </w:rPr>
      </w:pPr>
    </w:p>
    <w:p>
      <w:pPr>
        <w:rPr>
          <w:rFonts w:cstheme="minorEastAsia"/>
          <w:sz w:val="20"/>
          <w:szCs w:val="20"/>
        </w:rPr>
      </w:pPr>
    </w:p>
    <w:p>
      <w:pPr>
        <w:numPr>
          <w:ilvl w:val="0"/>
          <w:numId w:val="22"/>
        </w:numPr>
        <w:rPr>
          <w:rFonts w:cstheme="minorEastAsia"/>
          <w:sz w:val="20"/>
          <w:szCs w:val="20"/>
        </w:rPr>
      </w:pPr>
      <w:r>
        <w:rPr>
          <w:rFonts w:hint="eastAsia" w:cstheme="minorEastAsia"/>
          <w:sz w:val="20"/>
          <w:szCs w:val="20"/>
        </w:rPr>
        <w:t>系统信息</w:t>
      </w:r>
    </w:p>
    <w:p>
      <w:pPr>
        <w:jc w:val="center"/>
        <w:rPr>
          <w:rFonts w:cstheme="minorEastAsia"/>
          <w:sz w:val="20"/>
          <w:szCs w:val="20"/>
        </w:rPr>
      </w:pPr>
    </w:p>
    <w:p>
      <w:pPr>
        <w:jc w:val="center"/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/>
        </w:rPr>
        <w:drawing>
          <wp:inline distT="0" distB="0" distL="114300" distR="114300">
            <wp:extent cx="5079365" cy="3048000"/>
            <wp:effectExtent l="0" t="0" r="6985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999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</w:rPr>
        <w:t>Version：显示设备系统固件版本。</w:t>
      </w:r>
    </w:p>
    <w:p>
      <w:pPr>
        <w:ind w:firstLine="400"/>
        <w:jc w:val="center"/>
        <w:rPr>
          <w:rFonts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ind w:firstLine="210" w:firstLineChars="100"/>
        <w:rPr>
          <w:rFonts w:asciiTheme="minorEastAsia" w:hAnsiTheme="minorEastAsia" w:cstheme="minorEastAsia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售后服务地址： 北京市海淀区西三旗上奥世纪中心A座6层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售后服务电话： 010-8</w:t>
      </w:r>
      <w:r>
        <w:rPr>
          <w:rFonts w:hint="eastAsia" w:eastAsia="宋体"/>
          <w:b/>
          <w:bCs/>
          <w:sz w:val="30"/>
          <w:szCs w:val="30"/>
          <w:lang w:val="en-US" w:eastAsia="zh-CN"/>
        </w:rPr>
        <w:t>2</w:t>
      </w:r>
      <w:r>
        <w:rPr>
          <w:rFonts w:hint="default" w:eastAsia="宋体"/>
          <w:b/>
          <w:bCs/>
          <w:sz w:val="30"/>
          <w:szCs w:val="30"/>
          <w:lang w:val="en-US" w:eastAsia="zh-CN"/>
        </w:rPr>
        <w:t>969199  010-82969188</w:t>
      </w:r>
    </w:p>
    <w:p>
      <w:pPr>
        <w:numPr>
          <w:ilvl w:val="0"/>
          <w:numId w:val="0"/>
        </w:numPr>
        <w:ind w:leftChars="0"/>
        <w:jc w:val="both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default" w:eastAsia="宋体"/>
          <w:b/>
          <w:bCs/>
          <w:sz w:val="30"/>
          <w:szCs w:val="30"/>
          <w:lang w:val="en-US" w:eastAsia="zh-CN"/>
        </w:rPr>
        <w:t>网        址： www.rpcti.com</w:t>
      </w:r>
      <w:bookmarkStart w:id="24" w:name="_GoBack"/>
      <w:bookmarkEnd w:id="24"/>
    </w:p>
    <w:sectPr>
      <w:footerReference r:id="rId3" w:type="default"/>
      <w:pgSz w:w="11906" w:h="16838"/>
      <w:pgMar w:top="720" w:right="720" w:bottom="720" w:left="72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both"/>
      <w:rPr>
        <w:rFonts w:hint="eastAsia"/>
        <w:b w:val="0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4914900</wp:posOffset>
              </wp:positionH>
              <wp:positionV relativeFrom="paragraph">
                <wp:posOffset>189865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Style w:val="13"/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instrText xml:space="preserve">PAGE  </w:instrTex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>
                            <w:rPr>
                              <w:rStyle w:val="13"/>
                              <w:rFonts w:ascii="Arial" w:hAnsi="Arial" w:cs="Arial"/>
                            </w:rPr>
                            <w:t>19</w:t>
                          </w:r>
                          <w:r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387pt;margin-top:14.95pt;height:144pt;width:144pt;mso-position-horizontal-relative:page;mso-wrap-style:none;z-index:251660288;mso-width-relative:page;mso-height-relative:page;" filled="f" stroked="f" coordsize="21600,21600" o:gfxdata="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gActN9gAAAALAQAADwAAAAAAAAABACAAAAAiAAAAZHJzL2Rvd25yZXYueG1s&#10;UEsBAhQAFAAAAAgAh07iQCSCRrQxAgAAYQQAAA4AAAAAAAAAAQAgAAAAJ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Style w:val="13"/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fldChar w:fldCharType="begin"/>
                    </w:r>
                    <w:r>
                      <w:rPr>
                        <w:rStyle w:val="13"/>
                        <w:rFonts w:ascii="Arial" w:hAnsi="Arial" w:cs="Arial"/>
                      </w:rPr>
                      <w:instrText xml:space="preserve">PAGE  </w:instrText>
                    </w:r>
                    <w:r>
                      <w:rPr>
                        <w:rFonts w:ascii="Arial" w:hAnsi="Arial" w:cs="Arial"/>
                      </w:rPr>
                      <w:fldChar w:fldCharType="separate"/>
                    </w:r>
                    <w:r>
                      <w:rPr>
                        <w:rStyle w:val="13"/>
                        <w:rFonts w:ascii="Arial" w:hAnsi="Arial" w:cs="Arial"/>
                      </w:rPr>
                      <w:t>19</w:t>
                    </w:r>
                    <w:r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3DE75C"/>
    <w:multiLevelType w:val="singleLevel"/>
    <w:tmpl w:val="833DE75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85CA0016"/>
    <w:multiLevelType w:val="singleLevel"/>
    <w:tmpl w:val="85CA001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8E806A04"/>
    <w:multiLevelType w:val="singleLevel"/>
    <w:tmpl w:val="8E806A0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  <w:color w:val="000000" w:themeColor="text1"/>
        <w:highlight w:val="none"/>
        <w14:textFill>
          <w14:solidFill>
            <w14:schemeClr w14:val="tx1"/>
          </w14:solidFill>
        </w14:textFill>
      </w:rPr>
    </w:lvl>
  </w:abstractNum>
  <w:abstractNum w:abstractNumId="3">
    <w:nsid w:val="A14E6EF6"/>
    <w:multiLevelType w:val="singleLevel"/>
    <w:tmpl w:val="A14E6EF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BA3D5620"/>
    <w:multiLevelType w:val="singleLevel"/>
    <w:tmpl w:val="BA3D5620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5">
    <w:nsid w:val="E43DEFBD"/>
    <w:multiLevelType w:val="singleLevel"/>
    <w:tmpl w:val="E43DEFBD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6">
    <w:nsid w:val="00F68DDF"/>
    <w:multiLevelType w:val="singleLevel"/>
    <w:tmpl w:val="00F68DD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7">
    <w:nsid w:val="33329547"/>
    <w:multiLevelType w:val="singleLevel"/>
    <w:tmpl w:val="33329547"/>
    <w:lvl w:ilvl="0" w:tentative="0">
      <w:start w:val="1"/>
      <w:numFmt w:val="decimal"/>
      <w:lvlText w:val="%1."/>
      <w:lvlJc w:val="left"/>
      <w:pPr>
        <w:tabs>
          <w:tab w:val="left" w:pos="397"/>
        </w:tabs>
        <w:ind w:left="454" w:leftChars="0" w:hanging="454" w:firstLineChars="0"/>
      </w:pPr>
      <w:rPr>
        <w:rFonts w:hint="default"/>
      </w:rPr>
    </w:lvl>
  </w:abstractNum>
  <w:abstractNum w:abstractNumId="8">
    <w:nsid w:val="3405E60E"/>
    <w:multiLevelType w:val="singleLevel"/>
    <w:tmpl w:val="3405E60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9">
    <w:nsid w:val="3897C717"/>
    <w:multiLevelType w:val="singleLevel"/>
    <w:tmpl w:val="3897C71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4D7939CD"/>
    <w:multiLevelType w:val="singleLevel"/>
    <w:tmpl w:val="4D7939CD"/>
    <w:lvl w:ilvl="0" w:tentative="0">
      <w:start w:val="3"/>
      <w:numFmt w:val="chineseCounting"/>
      <w:suff w:val="space"/>
      <w:lvlText w:val="第%1章"/>
      <w:lvlJc w:val="left"/>
      <w:rPr>
        <w:rFonts w:hint="eastAsia"/>
      </w:rPr>
    </w:lvl>
  </w:abstractNum>
  <w:abstractNum w:abstractNumId="11">
    <w:nsid w:val="522D5331"/>
    <w:multiLevelType w:val="multilevel"/>
    <w:tmpl w:val="522D5331"/>
    <w:lvl w:ilvl="0" w:tentative="0">
      <w:start w:val="1"/>
      <w:numFmt w:val="upperLetter"/>
      <w:pStyle w:val="18"/>
      <w:lvlText w:val="%1."/>
      <w:lvlJc w:val="left"/>
      <w:pPr>
        <w:tabs>
          <w:tab w:val="left" w:pos="907"/>
        </w:tabs>
        <w:ind w:left="907" w:hanging="34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2">
    <w:nsid w:val="53923E41"/>
    <w:multiLevelType w:val="multilevel"/>
    <w:tmpl w:val="53923E41"/>
    <w:lvl w:ilvl="0" w:tentative="0">
      <w:start w:val="1"/>
      <w:numFmt w:val="decimal"/>
      <w:pStyle w:val="16"/>
      <w:lvlText w:val="%1."/>
      <w:lvlJc w:val="left"/>
      <w:pPr>
        <w:tabs>
          <w:tab w:val="left" w:pos="340"/>
        </w:tabs>
        <w:ind w:left="340" w:hanging="340"/>
      </w:pPr>
      <w:rPr>
        <w:rFonts w:hint="eastAsia"/>
        <w:color w:val="auto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3">
    <w:nsid w:val="6062EB18"/>
    <w:multiLevelType w:val="singleLevel"/>
    <w:tmpl w:val="6062EB1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4">
    <w:nsid w:val="60F151D4"/>
    <w:multiLevelType w:val="singleLevel"/>
    <w:tmpl w:val="60F151D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  <w:color w:val="000000" w:themeColor="text1"/>
        <w:highlight w:val="none"/>
        <w14:textFill>
          <w14:solidFill>
            <w14:schemeClr w14:val="tx1"/>
          </w14:solidFill>
        </w14:textFill>
      </w:rPr>
    </w:lvl>
  </w:abstractNum>
  <w:abstractNum w:abstractNumId="15">
    <w:nsid w:val="66040FE3"/>
    <w:multiLevelType w:val="singleLevel"/>
    <w:tmpl w:val="66040FE3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6">
    <w:nsid w:val="6AF6F542"/>
    <w:multiLevelType w:val="singleLevel"/>
    <w:tmpl w:val="6AF6F542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7">
    <w:nsid w:val="7DBE84F1"/>
    <w:multiLevelType w:val="singleLevel"/>
    <w:tmpl w:val="7DBE84F1"/>
    <w:lvl w:ilvl="0" w:tentative="0">
      <w:start w:val="1"/>
      <w:numFmt w:val="decimal"/>
      <w:suff w:val="space"/>
      <w:lvlText w:val="%1."/>
      <w:lvlJc w:val="left"/>
    </w:lvl>
  </w:abstractNum>
  <w:num w:numId="1">
    <w:abstractNumId w:val="12"/>
  </w:num>
  <w:num w:numId="2">
    <w:abstractNumId w:val="11"/>
  </w:num>
  <w:num w:numId="3">
    <w:abstractNumId w:val="12"/>
    <w:lvlOverride w:ilvl="0">
      <w:startOverride w:val="1"/>
    </w:lvlOverride>
  </w:num>
  <w:num w:numId="4">
    <w:abstractNumId w:val="12"/>
    <w:lvlOverride w:ilvl="0">
      <w:startOverride w:val="1"/>
    </w:lvlOverride>
  </w:num>
  <w:num w:numId="5">
    <w:abstractNumId w:val="12"/>
    <w:lvlOverride w:ilvl="0">
      <w:startOverride w:val="1"/>
    </w:lvlOverride>
  </w:num>
  <w:num w:numId="6">
    <w:abstractNumId w:val="12"/>
    <w:lvlOverride w:ilvl="0">
      <w:startOverride w:val="1"/>
    </w:lvlOverride>
  </w:num>
  <w:num w:numId="7">
    <w:abstractNumId w:val="10"/>
  </w:num>
  <w:num w:numId="8">
    <w:abstractNumId w:val="7"/>
  </w:num>
  <w:num w:numId="9">
    <w:abstractNumId w:val="6"/>
  </w:num>
  <w:num w:numId="10">
    <w:abstractNumId w:val="3"/>
  </w:num>
  <w:num w:numId="11">
    <w:abstractNumId w:val="1"/>
  </w:num>
  <w:num w:numId="12">
    <w:abstractNumId w:val="16"/>
  </w:num>
  <w:num w:numId="13">
    <w:abstractNumId w:val="14"/>
  </w:num>
  <w:num w:numId="14">
    <w:abstractNumId w:val="2"/>
  </w:num>
  <w:num w:numId="15">
    <w:abstractNumId w:val="4"/>
  </w:num>
  <w:num w:numId="16">
    <w:abstractNumId w:val="13"/>
  </w:num>
  <w:num w:numId="17">
    <w:abstractNumId w:val="15"/>
  </w:num>
  <w:num w:numId="18">
    <w:abstractNumId w:val="5"/>
  </w:num>
  <w:num w:numId="19">
    <w:abstractNumId w:val="0"/>
  </w:num>
  <w:num w:numId="20">
    <w:abstractNumId w:val="9"/>
  </w:num>
  <w:num w:numId="21">
    <w:abstractNumId w:val="8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yMWVkMTgzZGE1YTE0ZDJiMzBiOTNhYzg5NzZjZTkifQ=="/>
  </w:docVars>
  <w:rsids>
    <w:rsidRoot w:val="68F7511E"/>
    <w:rsid w:val="003160DB"/>
    <w:rsid w:val="00894C5D"/>
    <w:rsid w:val="0141334B"/>
    <w:rsid w:val="017930A8"/>
    <w:rsid w:val="01B14A67"/>
    <w:rsid w:val="01D44BFD"/>
    <w:rsid w:val="01DC408D"/>
    <w:rsid w:val="01E57D94"/>
    <w:rsid w:val="02036AC1"/>
    <w:rsid w:val="02640F0A"/>
    <w:rsid w:val="02950979"/>
    <w:rsid w:val="02950C9C"/>
    <w:rsid w:val="03443431"/>
    <w:rsid w:val="03812DE5"/>
    <w:rsid w:val="03B21B90"/>
    <w:rsid w:val="03B425B8"/>
    <w:rsid w:val="04033830"/>
    <w:rsid w:val="0538776A"/>
    <w:rsid w:val="056A62F3"/>
    <w:rsid w:val="058E7FB8"/>
    <w:rsid w:val="05EB69D5"/>
    <w:rsid w:val="05EE732C"/>
    <w:rsid w:val="06A83BFB"/>
    <w:rsid w:val="07966C76"/>
    <w:rsid w:val="088D14BF"/>
    <w:rsid w:val="08E60B51"/>
    <w:rsid w:val="09240359"/>
    <w:rsid w:val="09C06BB1"/>
    <w:rsid w:val="09F2390E"/>
    <w:rsid w:val="0A001AFF"/>
    <w:rsid w:val="0A4B71A4"/>
    <w:rsid w:val="0A7E5888"/>
    <w:rsid w:val="0AE04027"/>
    <w:rsid w:val="0B2C2C59"/>
    <w:rsid w:val="0B983B8E"/>
    <w:rsid w:val="0B9C585D"/>
    <w:rsid w:val="0BE02D1E"/>
    <w:rsid w:val="0BE173BC"/>
    <w:rsid w:val="0BE40620"/>
    <w:rsid w:val="0BE755B2"/>
    <w:rsid w:val="0BF62C4D"/>
    <w:rsid w:val="0C15429C"/>
    <w:rsid w:val="0C7428CE"/>
    <w:rsid w:val="0CAA5C87"/>
    <w:rsid w:val="0CC04BF4"/>
    <w:rsid w:val="0CD50066"/>
    <w:rsid w:val="0CE37FCB"/>
    <w:rsid w:val="0D105C59"/>
    <w:rsid w:val="0D55303B"/>
    <w:rsid w:val="0DE63334"/>
    <w:rsid w:val="0E09052A"/>
    <w:rsid w:val="0E0C7397"/>
    <w:rsid w:val="0E122F92"/>
    <w:rsid w:val="0E303CC2"/>
    <w:rsid w:val="0E8A44AB"/>
    <w:rsid w:val="0F1167BA"/>
    <w:rsid w:val="0F5553C0"/>
    <w:rsid w:val="0F9746E7"/>
    <w:rsid w:val="0FE7392C"/>
    <w:rsid w:val="10E42894"/>
    <w:rsid w:val="116F11E6"/>
    <w:rsid w:val="11774264"/>
    <w:rsid w:val="11F113F1"/>
    <w:rsid w:val="125145FE"/>
    <w:rsid w:val="125C7843"/>
    <w:rsid w:val="1282634E"/>
    <w:rsid w:val="12F34074"/>
    <w:rsid w:val="13312EEF"/>
    <w:rsid w:val="133C6447"/>
    <w:rsid w:val="136F1FDB"/>
    <w:rsid w:val="13BC02E0"/>
    <w:rsid w:val="13D73D61"/>
    <w:rsid w:val="13E36E9F"/>
    <w:rsid w:val="14020864"/>
    <w:rsid w:val="14963628"/>
    <w:rsid w:val="14A707EE"/>
    <w:rsid w:val="15763170"/>
    <w:rsid w:val="15A9429B"/>
    <w:rsid w:val="16C73115"/>
    <w:rsid w:val="16E22E48"/>
    <w:rsid w:val="17850BA2"/>
    <w:rsid w:val="1796217D"/>
    <w:rsid w:val="17F63443"/>
    <w:rsid w:val="18A43AA4"/>
    <w:rsid w:val="194242BD"/>
    <w:rsid w:val="195824A1"/>
    <w:rsid w:val="198E4CA1"/>
    <w:rsid w:val="19AC4399"/>
    <w:rsid w:val="19F828BE"/>
    <w:rsid w:val="1AC522DA"/>
    <w:rsid w:val="1AEC67DD"/>
    <w:rsid w:val="1B701872"/>
    <w:rsid w:val="1BB44FF0"/>
    <w:rsid w:val="1BC46391"/>
    <w:rsid w:val="1C156DB2"/>
    <w:rsid w:val="1C255E47"/>
    <w:rsid w:val="1C583031"/>
    <w:rsid w:val="1C603A17"/>
    <w:rsid w:val="1C9571A6"/>
    <w:rsid w:val="1CD65E31"/>
    <w:rsid w:val="1D4624B3"/>
    <w:rsid w:val="1D577AE6"/>
    <w:rsid w:val="1D750FED"/>
    <w:rsid w:val="1D76396B"/>
    <w:rsid w:val="1D9B40C9"/>
    <w:rsid w:val="1DD519E2"/>
    <w:rsid w:val="1F464E63"/>
    <w:rsid w:val="1F4C513A"/>
    <w:rsid w:val="1F6133AB"/>
    <w:rsid w:val="1FBA00B1"/>
    <w:rsid w:val="1FC304E8"/>
    <w:rsid w:val="1FC56DA0"/>
    <w:rsid w:val="20C00964"/>
    <w:rsid w:val="20EC54D7"/>
    <w:rsid w:val="21A503EA"/>
    <w:rsid w:val="226A2B63"/>
    <w:rsid w:val="227A0184"/>
    <w:rsid w:val="22A4017B"/>
    <w:rsid w:val="22B92B79"/>
    <w:rsid w:val="22DC38FE"/>
    <w:rsid w:val="23646AA2"/>
    <w:rsid w:val="2370483E"/>
    <w:rsid w:val="2385293C"/>
    <w:rsid w:val="23876F69"/>
    <w:rsid w:val="23931ACA"/>
    <w:rsid w:val="24420905"/>
    <w:rsid w:val="24715B42"/>
    <w:rsid w:val="249765EE"/>
    <w:rsid w:val="24BD54C8"/>
    <w:rsid w:val="25216A9E"/>
    <w:rsid w:val="25223414"/>
    <w:rsid w:val="25423B7B"/>
    <w:rsid w:val="254E5DF3"/>
    <w:rsid w:val="25510C0A"/>
    <w:rsid w:val="26A3739B"/>
    <w:rsid w:val="26CA6B4E"/>
    <w:rsid w:val="270B4CD0"/>
    <w:rsid w:val="281E65D1"/>
    <w:rsid w:val="28490FB8"/>
    <w:rsid w:val="2859158B"/>
    <w:rsid w:val="29451DD9"/>
    <w:rsid w:val="299320F1"/>
    <w:rsid w:val="29BD1F69"/>
    <w:rsid w:val="29DB2945"/>
    <w:rsid w:val="29E27D17"/>
    <w:rsid w:val="2A040DA4"/>
    <w:rsid w:val="2AC25B4A"/>
    <w:rsid w:val="2ACD53AB"/>
    <w:rsid w:val="2AD85630"/>
    <w:rsid w:val="2AF862B5"/>
    <w:rsid w:val="2B8778D5"/>
    <w:rsid w:val="2BD20D21"/>
    <w:rsid w:val="2C950D80"/>
    <w:rsid w:val="2C9A6B8E"/>
    <w:rsid w:val="2CC80AC0"/>
    <w:rsid w:val="2D9B22C3"/>
    <w:rsid w:val="2DEE309A"/>
    <w:rsid w:val="2E09483B"/>
    <w:rsid w:val="2E3C77DB"/>
    <w:rsid w:val="2EEA5057"/>
    <w:rsid w:val="2F6E640A"/>
    <w:rsid w:val="305209A4"/>
    <w:rsid w:val="30884BF7"/>
    <w:rsid w:val="312F1935"/>
    <w:rsid w:val="31DC6E90"/>
    <w:rsid w:val="31E27959"/>
    <w:rsid w:val="32663A56"/>
    <w:rsid w:val="32BD7B0E"/>
    <w:rsid w:val="32EF278C"/>
    <w:rsid w:val="33536A21"/>
    <w:rsid w:val="337339E4"/>
    <w:rsid w:val="34334C07"/>
    <w:rsid w:val="34733E98"/>
    <w:rsid w:val="34760633"/>
    <w:rsid w:val="34C4116F"/>
    <w:rsid w:val="34CA3F9D"/>
    <w:rsid w:val="351F5F74"/>
    <w:rsid w:val="354B35B9"/>
    <w:rsid w:val="36075294"/>
    <w:rsid w:val="36443B8F"/>
    <w:rsid w:val="365A0E85"/>
    <w:rsid w:val="36BA55EC"/>
    <w:rsid w:val="36CC4B70"/>
    <w:rsid w:val="375E423D"/>
    <w:rsid w:val="37E15DA9"/>
    <w:rsid w:val="38773341"/>
    <w:rsid w:val="389A65B0"/>
    <w:rsid w:val="38A71A3E"/>
    <w:rsid w:val="38D365CD"/>
    <w:rsid w:val="39091CAD"/>
    <w:rsid w:val="396E38C5"/>
    <w:rsid w:val="39930E6D"/>
    <w:rsid w:val="39C27DF0"/>
    <w:rsid w:val="3A483BCE"/>
    <w:rsid w:val="3A7C2E68"/>
    <w:rsid w:val="3A904663"/>
    <w:rsid w:val="3AEB5279"/>
    <w:rsid w:val="3B196A17"/>
    <w:rsid w:val="3B6D6BE7"/>
    <w:rsid w:val="3BB13640"/>
    <w:rsid w:val="3CA74C2F"/>
    <w:rsid w:val="3CB443BC"/>
    <w:rsid w:val="3CE305D6"/>
    <w:rsid w:val="3D0F1858"/>
    <w:rsid w:val="3D3504BE"/>
    <w:rsid w:val="3D3B41D7"/>
    <w:rsid w:val="3D4569D0"/>
    <w:rsid w:val="3D705483"/>
    <w:rsid w:val="3D810ED2"/>
    <w:rsid w:val="3DD612A9"/>
    <w:rsid w:val="3DEE168F"/>
    <w:rsid w:val="3E9679D5"/>
    <w:rsid w:val="3EAC1DA4"/>
    <w:rsid w:val="3F004FFE"/>
    <w:rsid w:val="3F3D5155"/>
    <w:rsid w:val="3FAD2677"/>
    <w:rsid w:val="3FAE08A2"/>
    <w:rsid w:val="3FF53E02"/>
    <w:rsid w:val="3FFD0F57"/>
    <w:rsid w:val="401043A3"/>
    <w:rsid w:val="4036208E"/>
    <w:rsid w:val="4053342C"/>
    <w:rsid w:val="40CB4642"/>
    <w:rsid w:val="40D249F4"/>
    <w:rsid w:val="413478D3"/>
    <w:rsid w:val="413D532A"/>
    <w:rsid w:val="41934563"/>
    <w:rsid w:val="41B646A9"/>
    <w:rsid w:val="41D75935"/>
    <w:rsid w:val="41E5225E"/>
    <w:rsid w:val="42C116A0"/>
    <w:rsid w:val="430F4644"/>
    <w:rsid w:val="432F3C9B"/>
    <w:rsid w:val="436629B8"/>
    <w:rsid w:val="43A207F2"/>
    <w:rsid w:val="43A31EBA"/>
    <w:rsid w:val="445C2D32"/>
    <w:rsid w:val="447C6DB4"/>
    <w:rsid w:val="447D67BF"/>
    <w:rsid w:val="448C4EEB"/>
    <w:rsid w:val="44C7242C"/>
    <w:rsid w:val="44F75A71"/>
    <w:rsid w:val="455060CA"/>
    <w:rsid w:val="455A2A4D"/>
    <w:rsid w:val="45A1096E"/>
    <w:rsid w:val="468D7D02"/>
    <w:rsid w:val="46C46D80"/>
    <w:rsid w:val="46D02B98"/>
    <w:rsid w:val="477701BE"/>
    <w:rsid w:val="477F43E4"/>
    <w:rsid w:val="478378CC"/>
    <w:rsid w:val="47D43563"/>
    <w:rsid w:val="47F663CB"/>
    <w:rsid w:val="48763884"/>
    <w:rsid w:val="49383FF2"/>
    <w:rsid w:val="49463A8B"/>
    <w:rsid w:val="49770C48"/>
    <w:rsid w:val="49CE072C"/>
    <w:rsid w:val="4A24067D"/>
    <w:rsid w:val="4A7412FF"/>
    <w:rsid w:val="4A7A3AC4"/>
    <w:rsid w:val="4AA710A0"/>
    <w:rsid w:val="4AB65B04"/>
    <w:rsid w:val="4AFC174F"/>
    <w:rsid w:val="4B476F18"/>
    <w:rsid w:val="4BA4043E"/>
    <w:rsid w:val="4BA63D00"/>
    <w:rsid w:val="4BBD3820"/>
    <w:rsid w:val="4C0C4D90"/>
    <w:rsid w:val="4C0F7890"/>
    <w:rsid w:val="4C355682"/>
    <w:rsid w:val="4C370C9E"/>
    <w:rsid w:val="4C65085D"/>
    <w:rsid w:val="4C7140FD"/>
    <w:rsid w:val="4C842C3C"/>
    <w:rsid w:val="4C965420"/>
    <w:rsid w:val="4D0D5316"/>
    <w:rsid w:val="4D5C1A37"/>
    <w:rsid w:val="4DA3783D"/>
    <w:rsid w:val="4DA83E67"/>
    <w:rsid w:val="4E2C44B6"/>
    <w:rsid w:val="4E854270"/>
    <w:rsid w:val="4E9C677B"/>
    <w:rsid w:val="4F0320AF"/>
    <w:rsid w:val="4F06161E"/>
    <w:rsid w:val="4F5B1B66"/>
    <w:rsid w:val="4F802AF2"/>
    <w:rsid w:val="4FB470FC"/>
    <w:rsid w:val="4FE47848"/>
    <w:rsid w:val="4FF20D3F"/>
    <w:rsid w:val="506821E3"/>
    <w:rsid w:val="508F3757"/>
    <w:rsid w:val="50C64B1F"/>
    <w:rsid w:val="51190ED6"/>
    <w:rsid w:val="51366617"/>
    <w:rsid w:val="517F26AB"/>
    <w:rsid w:val="51AB786C"/>
    <w:rsid w:val="51DC619D"/>
    <w:rsid w:val="52C510E5"/>
    <w:rsid w:val="52D521C2"/>
    <w:rsid w:val="537014F7"/>
    <w:rsid w:val="53A079B8"/>
    <w:rsid w:val="53C73872"/>
    <w:rsid w:val="53E5162E"/>
    <w:rsid w:val="54154257"/>
    <w:rsid w:val="5440727B"/>
    <w:rsid w:val="54896502"/>
    <w:rsid w:val="5499621C"/>
    <w:rsid w:val="54B4057A"/>
    <w:rsid w:val="55A46A6E"/>
    <w:rsid w:val="562B46CD"/>
    <w:rsid w:val="56353C85"/>
    <w:rsid w:val="56542ECD"/>
    <w:rsid w:val="56AC7859"/>
    <w:rsid w:val="56EE6979"/>
    <w:rsid w:val="576F5635"/>
    <w:rsid w:val="583D1BDB"/>
    <w:rsid w:val="585461FA"/>
    <w:rsid w:val="58D46B8E"/>
    <w:rsid w:val="58D617E4"/>
    <w:rsid w:val="58DD106E"/>
    <w:rsid w:val="58F847DD"/>
    <w:rsid w:val="591679BA"/>
    <w:rsid w:val="594860C1"/>
    <w:rsid w:val="594C091F"/>
    <w:rsid w:val="59663175"/>
    <w:rsid w:val="596949AB"/>
    <w:rsid w:val="597C2D92"/>
    <w:rsid w:val="59A73798"/>
    <w:rsid w:val="59C3458F"/>
    <w:rsid w:val="5A594EC1"/>
    <w:rsid w:val="5AA27384"/>
    <w:rsid w:val="5BA313A0"/>
    <w:rsid w:val="5BD65D8D"/>
    <w:rsid w:val="5C907D83"/>
    <w:rsid w:val="5C997841"/>
    <w:rsid w:val="5C9D3F73"/>
    <w:rsid w:val="5D296026"/>
    <w:rsid w:val="5D335470"/>
    <w:rsid w:val="5DCD23B3"/>
    <w:rsid w:val="5DFC56B5"/>
    <w:rsid w:val="5E292CFC"/>
    <w:rsid w:val="5EAB3C15"/>
    <w:rsid w:val="5EB1786B"/>
    <w:rsid w:val="5EEC3D8C"/>
    <w:rsid w:val="5EF0521A"/>
    <w:rsid w:val="5F1B79FA"/>
    <w:rsid w:val="5F2765A7"/>
    <w:rsid w:val="5F7A1839"/>
    <w:rsid w:val="5F7A7E86"/>
    <w:rsid w:val="5FB2198F"/>
    <w:rsid w:val="5FE11BE6"/>
    <w:rsid w:val="601A6456"/>
    <w:rsid w:val="60311BC8"/>
    <w:rsid w:val="60705807"/>
    <w:rsid w:val="60762CDA"/>
    <w:rsid w:val="609F196E"/>
    <w:rsid w:val="60B4216C"/>
    <w:rsid w:val="611A1F6F"/>
    <w:rsid w:val="61305C6F"/>
    <w:rsid w:val="616E463E"/>
    <w:rsid w:val="61920FC7"/>
    <w:rsid w:val="61CC21A4"/>
    <w:rsid w:val="61FF085A"/>
    <w:rsid w:val="62372402"/>
    <w:rsid w:val="630D2B37"/>
    <w:rsid w:val="632D1091"/>
    <w:rsid w:val="63460854"/>
    <w:rsid w:val="63B60BF8"/>
    <w:rsid w:val="63D333C7"/>
    <w:rsid w:val="644B6361"/>
    <w:rsid w:val="64570D56"/>
    <w:rsid w:val="64916478"/>
    <w:rsid w:val="64934235"/>
    <w:rsid w:val="651A5F89"/>
    <w:rsid w:val="65CD2AEC"/>
    <w:rsid w:val="65FF7D97"/>
    <w:rsid w:val="66FA79DC"/>
    <w:rsid w:val="67AC7F76"/>
    <w:rsid w:val="67B579C4"/>
    <w:rsid w:val="68437EB1"/>
    <w:rsid w:val="68BF44C3"/>
    <w:rsid w:val="68F7511E"/>
    <w:rsid w:val="6939754D"/>
    <w:rsid w:val="69706234"/>
    <w:rsid w:val="69CF7E69"/>
    <w:rsid w:val="6A645A72"/>
    <w:rsid w:val="6A826115"/>
    <w:rsid w:val="6ABE508E"/>
    <w:rsid w:val="6B177321"/>
    <w:rsid w:val="6B4D4F97"/>
    <w:rsid w:val="6B9A5B27"/>
    <w:rsid w:val="6BC701B9"/>
    <w:rsid w:val="6BD86497"/>
    <w:rsid w:val="6C2626CD"/>
    <w:rsid w:val="6C8D755D"/>
    <w:rsid w:val="6D4F2406"/>
    <w:rsid w:val="6D683F19"/>
    <w:rsid w:val="6DE153D6"/>
    <w:rsid w:val="6E370634"/>
    <w:rsid w:val="6F1B61D4"/>
    <w:rsid w:val="6F5036EB"/>
    <w:rsid w:val="6F9A6E16"/>
    <w:rsid w:val="70305258"/>
    <w:rsid w:val="709C1960"/>
    <w:rsid w:val="710A6DB3"/>
    <w:rsid w:val="71174BE9"/>
    <w:rsid w:val="717C18D7"/>
    <w:rsid w:val="71D84E63"/>
    <w:rsid w:val="71DE2CDD"/>
    <w:rsid w:val="71F56F44"/>
    <w:rsid w:val="7231131B"/>
    <w:rsid w:val="728C210B"/>
    <w:rsid w:val="734108A1"/>
    <w:rsid w:val="73474DA6"/>
    <w:rsid w:val="73481DAA"/>
    <w:rsid w:val="735E7618"/>
    <w:rsid w:val="73E83494"/>
    <w:rsid w:val="73EA618B"/>
    <w:rsid w:val="73EB36A0"/>
    <w:rsid w:val="74042F49"/>
    <w:rsid w:val="74861FA6"/>
    <w:rsid w:val="74AD1BD7"/>
    <w:rsid w:val="74B94FC7"/>
    <w:rsid w:val="74BD7CC5"/>
    <w:rsid w:val="74CC0853"/>
    <w:rsid w:val="74DB3B6B"/>
    <w:rsid w:val="75833033"/>
    <w:rsid w:val="75AA17B1"/>
    <w:rsid w:val="75D9269B"/>
    <w:rsid w:val="7653011F"/>
    <w:rsid w:val="76665655"/>
    <w:rsid w:val="76702F4B"/>
    <w:rsid w:val="76AC2744"/>
    <w:rsid w:val="77123E1C"/>
    <w:rsid w:val="77153F38"/>
    <w:rsid w:val="77420B7E"/>
    <w:rsid w:val="775E3B39"/>
    <w:rsid w:val="7763063E"/>
    <w:rsid w:val="77CC4331"/>
    <w:rsid w:val="78500A76"/>
    <w:rsid w:val="786F7249"/>
    <w:rsid w:val="78BF2C3B"/>
    <w:rsid w:val="78E02AB2"/>
    <w:rsid w:val="78ED4E64"/>
    <w:rsid w:val="793407B9"/>
    <w:rsid w:val="794253C9"/>
    <w:rsid w:val="79D46AA5"/>
    <w:rsid w:val="79D81ACD"/>
    <w:rsid w:val="7A451414"/>
    <w:rsid w:val="7B3F5838"/>
    <w:rsid w:val="7B590711"/>
    <w:rsid w:val="7B6B2DA0"/>
    <w:rsid w:val="7BC83EB0"/>
    <w:rsid w:val="7BDB0C1C"/>
    <w:rsid w:val="7C020E9C"/>
    <w:rsid w:val="7C7A0424"/>
    <w:rsid w:val="7C8B6060"/>
    <w:rsid w:val="7CD21994"/>
    <w:rsid w:val="7D233979"/>
    <w:rsid w:val="7D314B3A"/>
    <w:rsid w:val="7D6A77B0"/>
    <w:rsid w:val="7E117140"/>
    <w:rsid w:val="7E426C99"/>
    <w:rsid w:val="7E74371E"/>
    <w:rsid w:val="7EA6712F"/>
    <w:rsid w:val="7EDB0258"/>
    <w:rsid w:val="7F8C7A65"/>
    <w:rsid w:val="7FE36DFA"/>
    <w:rsid w:val="7FF80CD5"/>
    <w:rsid w:val="7FFC3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180" w:after="80" w:line="360" w:lineRule="exact"/>
      <w:ind w:left="100" w:leftChars="100"/>
      <w:jc w:val="left"/>
      <w:outlineLvl w:val="1"/>
    </w:pPr>
    <w:rPr>
      <w:rFonts w:ascii="Arial" w:hAnsi="Arial" w:eastAsia="黑体"/>
      <w:b/>
      <w:bCs/>
      <w:sz w:val="24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</w:style>
  <w:style w:type="paragraph" w:styleId="8">
    <w:name w:val="toc 2"/>
    <w:basedOn w:val="1"/>
    <w:next w:val="1"/>
    <w:qFormat/>
    <w:uiPriority w:val="0"/>
    <w:pPr>
      <w:ind w:left="420" w:leftChars="200"/>
    </w:pPr>
  </w:style>
  <w:style w:type="paragraph" w:styleId="9">
    <w:name w:val="Title"/>
    <w:basedOn w:val="1"/>
    <w:qFormat/>
    <w:uiPriority w:val="0"/>
    <w:pPr>
      <w:spacing w:before="120" w:after="60" w:line="440" w:lineRule="exact"/>
      <w:jc w:val="center"/>
      <w:outlineLvl w:val="0"/>
    </w:pPr>
    <w:rPr>
      <w:rFonts w:ascii="Arial" w:hAnsi="Arial" w:cs="Arial"/>
      <w:b/>
      <w:bCs/>
      <w:sz w:val="26"/>
      <w:szCs w:val="32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qFormat/>
    <w:uiPriority w:val="0"/>
  </w:style>
  <w:style w:type="paragraph" w:customStyle="1" w:styleId="14">
    <w:name w:val="内文2"/>
    <w:basedOn w:val="15"/>
    <w:qFormat/>
    <w:uiPriority w:val="0"/>
    <w:pPr>
      <w:ind w:left="100" w:leftChars="100"/>
    </w:pPr>
  </w:style>
  <w:style w:type="paragraph" w:customStyle="1" w:styleId="15">
    <w:name w:val="内文"/>
    <w:basedOn w:val="1"/>
    <w:qFormat/>
    <w:uiPriority w:val="0"/>
    <w:pPr>
      <w:spacing w:before="20" w:beforeLines="20" w:after="10" w:afterLines="10" w:line="360" w:lineRule="exact"/>
      <w:ind w:left="250" w:leftChars="250"/>
    </w:pPr>
    <w:rPr>
      <w:rFonts w:ascii="Arial" w:hAnsi="Arial" w:eastAsia="黑体" w:cs="Arial"/>
      <w:szCs w:val="21"/>
    </w:rPr>
  </w:style>
  <w:style w:type="paragraph" w:customStyle="1" w:styleId="16">
    <w:name w:val="编号"/>
    <w:basedOn w:val="1"/>
    <w:qFormat/>
    <w:uiPriority w:val="0"/>
    <w:pPr>
      <w:numPr>
        <w:ilvl w:val="0"/>
        <w:numId w:val="1"/>
      </w:numPr>
      <w:spacing w:before="50" w:beforeLines="50" w:after="40" w:afterLines="40"/>
    </w:pPr>
    <w:rPr>
      <w:rFonts w:ascii="Arial" w:hAnsi="Arial" w:eastAsia="黑体" w:cs="Arial"/>
      <w:sz w:val="20"/>
    </w:rPr>
  </w:style>
  <w:style w:type="paragraph" w:customStyle="1" w:styleId="17">
    <w:name w:val="编号2"/>
    <w:basedOn w:val="1"/>
    <w:qFormat/>
    <w:uiPriority w:val="0"/>
    <w:rPr>
      <w:rFonts w:eastAsia="黑体" w:asciiTheme="minorAscii" w:hAnsiTheme="minorAscii"/>
      <w:sz w:val="20"/>
    </w:rPr>
  </w:style>
  <w:style w:type="paragraph" w:customStyle="1" w:styleId="18">
    <w:name w:val="编号1"/>
    <w:qFormat/>
    <w:uiPriority w:val="0"/>
    <w:pPr>
      <w:numPr>
        <w:ilvl w:val="0"/>
        <w:numId w:val="2"/>
      </w:numPr>
      <w:spacing w:before="48" w:after="24"/>
    </w:pPr>
    <w:rPr>
      <w:rFonts w:ascii="Arial" w:hAnsi="Arial" w:eastAsia="黑体" w:cs="Arial"/>
      <w:kern w:val="2"/>
      <w:szCs w:val="24"/>
      <w:lang w:val="en-US" w:eastAsia="zh-CN" w:bidi="ar-SA"/>
    </w:rPr>
  </w:style>
  <w:style w:type="paragraph" w:customStyle="1" w:styleId="19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2" Type="http://schemas.openxmlformats.org/officeDocument/2006/relationships/fontTable" Target="fontTable.xml"/><Relationship Id="rId71" Type="http://schemas.openxmlformats.org/officeDocument/2006/relationships/numbering" Target="numbering.xml"/><Relationship Id="rId70" Type="http://schemas.openxmlformats.org/officeDocument/2006/relationships/customXml" Target="../customXml/item1.xml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5600</Words>
  <Characters>6090</Characters>
  <Lines>0</Lines>
  <Paragraphs>0</Paragraphs>
  <TotalTime>7</TotalTime>
  <ScaleCrop>false</ScaleCrop>
  <LinksUpToDate>false</LinksUpToDate>
  <CharactersWithSpaces>6462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2018-10-18T01:10:00Z</dcterms:created>
  <dc:creator>Den</dc:creator>
  <cp:lastModifiedBy>靳</cp:lastModifiedBy>
  <dcterms:modified xsi:type="dcterms:W3CDTF">2024-05-15T05:43:31Z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B0082DA14638413FBB97C4B89D7858FD</vt:lpwstr>
  </property>
</Properties>
</file>