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2449"/>
        <w15:color w:val="DBDBDB"/>
        <w:docPartObj>
          <w:docPartGallery w:val="Table of Contents"/>
          <w:docPartUnique/>
        </w:docPartObj>
      </w:sdtPr>
      <w:sdtEndP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sdtEndPr>
      <w:sdtContent>
        <w:p>
          <w:pPr>
            <w:rPr>
              <w:rFonts w:hint="eastAsia" w:ascii="Arial" w:hAnsi="Arial" w:eastAsia="黑体" w:cs="Arial"/>
            </w:rPr>
          </w:pPr>
          <w:r>
            <w:drawing>
              <wp:inline distT="0" distB="0" distL="114300" distR="114300">
                <wp:extent cx="1484630" cy="615950"/>
                <wp:effectExtent l="0" t="0" r="1270" b="0"/>
                <wp:docPr id="74" name="图片 1" descr="润普新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" name="图片 1" descr="润普新LOGO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84630" cy="615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>
          <w:pPr>
            <w:jc w:val="center"/>
            <w:rPr>
              <w:rFonts w:ascii="Arial" w:hAnsi="Arial" w:eastAsia="黑体" w:cs="Arial"/>
              <w:b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润普嵌入式网络录音系统</w:t>
          </w:r>
        </w:p>
        <w:p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操作说明书</w:t>
          </w: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hint="eastAsia"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Arial" w:hAnsi="Arial" w:eastAsia="黑体" w:cs="Arial"/>
            </w:rPr>
          </w:pPr>
        </w:p>
        <w:p>
          <w:pPr>
            <w:jc w:val="center"/>
            <w:rPr>
              <w:rFonts w:ascii="宋体" w:hAnsi="宋体" w:cs="Arial"/>
              <w:b/>
              <w:sz w:val="28"/>
              <w:szCs w:val="28"/>
            </w:rPr>
          </w:pPr>
        </w:p>
        <w:p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hint="eastAsia" w:ascii="宋体" w:hAnsi="宋体" w:cs="Arial"/>
              <w:b/>
              <w:sz w:val="28"/>
              <w:szCs w:val="28"/>
            </w:rPr>
            <w:t>润普科技</w:t>
          </w:r>
        </w:p>
        <w:p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ascii="宋体" w:hAnsi="宋体" w:cs="Arial"/>
              <w:b/>
              <w:sz w:val="28"/>
              <w:szCs w:val="28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  <w:lang w:val="en-US" w:eastAsia="zh-CN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</w:rPr>
            <w:t>年1月</w:t>
          </w: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840" w:firstLineChars="100"/>
            <w:jc w:val="center"/>
            <w:rPr>
              <w:b/>
              <w:bCs/>
              <w:sz w:val="52"/>
              <w:szCs w:val="52"/>
            </w:rPr>
          </w:pPr>
          <w:r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  <w:t>目录</w:t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TOC \o "1-1" \h \u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_Toc19068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bCs w:val="0"/>
              <w:sz w:val="44"/>
              <w:szCs w:val="44"/>
              <w:lang w:val="en-US" w:eastAsia="zh-CN"/>
            </w:rPr>
            <w:t>第一章 产品简介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_Toc19068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_Toc13405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第二章 基本功能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_Toc13405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_Toc17657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第三章 技术参数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_Toc17657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_Toc6300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第四章 系统安装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_Toc6300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_Toc31939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44"/>
              <w:szCs w:val="44"/>
              <w:lang w:val="en-US" w:eastAsia="zh-CN"/>
            </w:rPr>
            <w:t>第五章 PC功能介绍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_Toc31939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_Toc9421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登入录音系统服务器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_Toc9421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_Toc6693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sz w:val="44"/>
              <w:szCs w:val="44"/>
            </w:rPr>
            <w:t>登出录音服务器主机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_Toc6693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_Toc28906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PC软件说明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_Toc28906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（1） 软件设置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_Toc23576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（2） 监控界面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_Toc23576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_Toc25036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（3） 回放界面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_Toc25036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_Toc8339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（4） 用户界面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_Toc8339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_Toc31239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（5） 设备参数设置界面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_Toc31239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_Toc23554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（6） 通讯录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_Toc23554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_Toc7164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（7） 备份界面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_Toc7164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35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_Toc22401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（8） 搜索/注册设备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_Toc22401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36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_Toc27400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（9） 换肤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_Toc27400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37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>
          <w:pPr>
            <w:rPr>
              <w:rFonts w:hint="eastAsia" w:ascii="黑体" w:hAnsi="黑体" w:eastAsia="黑体" w:cs="黑体"/>
              <w:sz w:val="28"/>
              <w:szCs w:val="28"/>
              <w:lang w:val="en-US" w:eastAsia="zh-CN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</w:sdtContent>
    </w:sdt>
    <w:p>
      <w:pPr>
        <w:rPr>
          <w:rFonts w:hint="eastAsia"/>
          <w:sz w:val="36"/>
          <w:szCs w:val="36"/>
          <w:lang w:val="en-US"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bookmarkStart w:id="0" w:name="_Toc19068"/>
      <w:bookmarkStart w:id="1" w:name="_Toc24597_WPSOffice_Level1"/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bookmarkStart w:id="51" w:name="_GoBack"/>
      <w:bookmarkEnd w:id="51"/>
      <w:r>
        <w:rPr>
          <w:rFonts w:hint="eastAsia" w:ascii="黑体" w:hAnsi="黑体" w:eastAsia="黑体"/>
          <w:b/>
          <w:color w:val="000000"/>
          <w:sz w:val="28"/>
          <w:szCs w:val="28"/>
        </w:rPr>
        <w:t>版  权</w:t>
      </w:r>
    </w:p>
    <w:p>
      <w:pPr>
        <w:spacing w:line="324" w:lineRule="auto"/>
        <w:ind w:firstLine="3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18"/>
          <w:szCs w:val="1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本书所含信息以“维持原状”的方式提供，如有更改恕不另行通知。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本公司对本手册所含内容不做任何担保，包括但不限于暗示的适销性和特定用途适用性的担保。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本公司对本手册所含的错误或由于供应、执行或使用本手册或其中的示例而造成的意外或随发性损失不负责。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本公司致力于不断将新的技术运用于本公司的产品之中，本手册所列技术指标或配置如有更改，恕不另行通知。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本书含受版权保护的所有权信息。版权所有，翻版必究。除版权法允许外，未经本公司事先书面许可，不得对本书的任何部分进行复制、影印、再版、改编或翻译。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本产品中使用的程序版权所有。未经本公司事先书面许可，也不得复制、改编或反编译这些程序。</w:t>
      </w:r>
    </w:p>
    <w:p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尊敬的用户，为了使您的电话录音软件达到更完美的使用效果，我公司软件将不定期升级，敬请留意官方网站</w:t>
      </w:r>
      <w:r>
        <w:rPr>
          <w:rFonts w:ascii="宋体" w:hAnsi="宋体"/>
          <w:b/>
          <w:color w:val="FF0000"/>
          <w:sz w:val="28"/>
          <w:szCs w:val="28"/>
        </w:rPr>
        <w:t>www.rpcti.com</w:t>
      </w:r>
      <w:r>
        <w:rPr>
          <w:rFonts w:hint="eastAsia" w:ascii="宋体" w:hAnsi="宋体"/>
          <w:color w:val="000000"/>
          <w:sz w:val="28"/>
          <w:szCs w:val="28"/>
        </w:rPr>
        <w:t>下载中心，下载最新版本软件及使用操作说明书。</w:t>
      </w: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  <w:r>
        <w:rPr>
          <w:rFonts w:hint="eastAsia"/>
          <w:b/>
          <w:bCs w:val="0"/>
          <w:sz w:val="36"/>
          <w:szCs w:val="36"/>
          <w:lang w:val="en-US" w:eastAsia="zh-CN"/>
        </w:rPr>
        <w:t>第一章 产品简介</w:t>
      </w:r>
      <w:bookmarkEnd w:id="0"/>
      <w:bookmarkEnd w:id="1"/>
    </w:p>
    <w:p>
      <w:pPr>
        <w:ind w:firstLine="210" w:firstLineChars="100"/>
        <w:jc w:val="both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感谢您选用润普电话录音系统!</w:t>
      </w:r>
    </w:p>
    <w:p>
      <w:pPr>
        <w:pStyle w:val="14"/>
        <w:spacing w:before="48" w:after="24"/>
        <w:ind w:left="210" w:firstLine="630" w:firstLineChars="300"/>
        <w:rPr>
          <w:rFonts w:hint="eastAsia" w:ascii="黑体" w:hAnsi="黑体"/>
          <w:sz w:val="21"/>
          <w:szCs w:val="21"/>
        </w:rPr>
      </w:pPr>
      <w:r>
        <w:rPr>
          <w:rFonts w:ascii="黑体" w:hAnsi="黑体"/>
          <w:sz w:val="21"/>
          <w:szCs w:val="21"/>
        </w:rPr>
        <w:t>嵌入式电话录音系统</w:t>
      </w:r>
      <w:r>
        <w:rPr>
          <w:rFonts w:hint="eastAsia" w:ascii="黑体" w:hAnsi="黑体"/>
          <w:sz w:val="21"/>
          <w:szCs w:val="21"/>
        </w:rPr>
        <w:t>,是</w:t>
      </w:r>
      <w:r>
        <w:rPr>
          <w:rFonts w:hint="eastAsia" w:ascii="黑体" w:hAnsi="黑体"/>
          <w:sz w:val="21"/>
          <w:szCs w:val="21"/>
          <w:lang w:eastAsia="zh-CN"/>
        </w:rPr>
        <w:t>润普公司</w:t>
      </w:r>
      <w:r>
        <w:rPr>
          <w:rFonts w:hint="eastAsia" w:ascii="黑体" w:hAnsi="黑体"/>
          <w:sz w:val="21"/>
          <w:szCs w:val="21"/>
        </w:rPr>
        <w:t>最新</w:t>
      </w:r>
      <w:r>
        <w:rPr>
          <w:rFonts w:hint="eastAsia" w:ascii="黑体" w:hAnsi="黑体"/>
          <w:sz w:val="21"/>
          <w:szCs w:val="21"/>
          <w:lang w:eastAsia="zh-CN"/>
        </w:rPr>
        <w:t>研发</w:t>
      </w:r>
      <w:r>
        <w:rPr>
          <w:rFonts w:hint="eastAsia" w:ascii="黑体" w:hAnsi="黑体"/>
          <w:sz w:val="21"/>
          <w:szCs w:val="21"/>
        </w:rPr>
        <w:t>的嵌入式录音系统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</w:rPr>
        <w:t>采用最新的硬件架构, CPU 主频达到72-</w:t>
      </w:r>
      <w:r>
        <w:rPr>
          <w:rFonts w:hint="eastAsia" w:ascii="黑体" w:hAnsi="黑体"/>
          <w:color w:val="auto"/>
          <w:sz w:val="21"/>
          <w:szCs w:val="21"/>
        </w:rPr>
        <w:t>1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 xml:space="preserve">G </w:t>
      </w:r>
      <w:r>
        <w:rPr>
          <w:rFonts w:hint="eastAsia" w:ascii="黑体" w:hAnsi="黑体"/>
          <w:color w:val="auto"/>
          <w:sz w:val="21"/>
          <w:szCs w:val="21"/>
        </w:rPr>
        <w:t>HZ</w:t>
      </w:r>
      <w:r>
        <w:rPr>
          <w:rFonts w:hint="eastAsia" w:ascii="黑体" w:hAnsi="黑体"/>
          <w:sz w:val="21"/>
          <w:szCs w:val="21"/>
        </w:rPr>
        <w:t>,采用最新的ARM芯片,它</w:t>
      </w:r>
      <w:r>
        <w:rPr>
          <w:rFonts w:ascii="黑体" w:hAnsi="黑体"/>
          <w:sz w:val="21"/>
          <w:szCs w:val="21"/>
        </w:rPr>
        <w:t>是一台完全独立无须依赖电脑</w:t>
      </w:r>
      <w:r>
        <w:rPr>
          <w:rFonts w:hint="eastAsia" w:ascii="黑体" w:hAnsi="黑体"/>
          <w:sz w:val="21"/>
          <w:szCs w:val="21"/>
        </w:rPr>
        <w:t>即可工作的录音设备</w:t>
      </w:r>
      <w:r>
        <w:rPr>
          <w:rFonts w:hint="eastAsia" w:ascii="黑体" w:hAnsi="黑体"/>
          <w:sz w:val="21"/>
          <w:szCs w:val="21"/>
          <w:lang w:eastAsia="zh-CN"/>
        </w:rPr>
        <w:t>。</w:t>
      </w:r>
      <w:r>
        <w:rPr>
          <w:rFonts w:hint="eastAsia" w:ascii="黑体" w:hAnsi="黑体"/>
          <w:sz w:val="21"/>
          <w:szCs w:val="21"/>
        </w:rPr>
        <w:t>设备支持4,8,16,</w:t>
      </w:r>
      <w:r>
        <w:rPr>
          <w:rFonts w:hint="eastAsia" w:ascii="黑体" w:hAnsi="黑体"/>
          <w:sz w:val="21"/>
          <w:szCs w:val="21"/>
          <w:lang w:val="en-US" w:eastAsia="zh-CN"/>
        </w:rPr>
        <w:t>24</w:t>
      </w:r>
      <w:r>
        <w:rPr>
          <w:rFonts w:hint="eastAsia" w:ascii="黑体" w:hAnsi="黑体"/>
          <w:sz w:val="21"/>
          <w:szCs w:val="21"/>
        </w:rPr>
        <w:t>,32,</w:t>
      </w:r>
      <w:r>
        <w:rPr>
          <w:rFonts w:hint="eastAsia" w:ascii="黑体" w:hAnsi="黑体"/>
          <w:sz w:val="21"/>
          <w:szCs w:val="21"/>
          <w:lang w:val="en-US" w:eastAsia="zh-CN"/>
        </w:rPr>
        <w:t>40</w:t>
      </w:r>
      <w:r>
        <w:rPr>
          <w:rFonts w:hint="eastAsia" w:ascii="黑体" w:hAnsi="黑体"/>
          <w:sz w:val="21"/>
          <w:szCs w:val="21"/>
        </w:rPr>
        <w:t>,48,</w:t>
      </w:r>
      <w:r>
        <w:rPr>
          <w:rFonts w:hint="eastAsia" w:ascii="黑体" w:hAnsi="黑体"/>
          <w:sz w:val="21"/>
          <w:szCs w:val="21"/>
          <w:lang w:val="en-US" w:eastAsia="zh-CN"/>
        </w:rPr>
        <w:t>56</w:t>
      </w:r>
      <w:r>
        <w:rPr>
          <w:rFonts w:hint="eastAsia" w:ascii="黑体" w:hAnsi="黑体"/>
          <w:sz w:val="21"/>
          <w:szCs w:val="21"/>
        </w:rPr>
        <w:t>,64</w:t>
      </w:r>
      <w:r>
        <w:rPr>
          <w:rFonts w:hint="eastAsia" w:ascii="黑体" w:hAnsi="黑体"/>
          <w:sz w:val="21"/>
          <w:szCs w:val="21"/>
          <w:lang w:val="en-US" w:eastAsia="zh-CN"/>
        </w:rPr>
        <w:t>通道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  <w:lang w:val="en-US" w:eastAsia="zh-CN"/>
        </w:rPr>
        <w:t>含有</w:t>
      </w:r>
      <w:r>
        <w:rPr>
          <w:rFonts w:hint="eastAsia" w:ascii="黑体" w:hAnsi="黑体"/>
          <w:sz w:val="21"/>
          <w:szCs w:val="21"/>
        </w:rPr>
        <w:t>1个</w:t>
      </w:r>
      <w:r>
        <w:rPr>
          <w:rFonts w:ascii="黑体" w:hAnsi="黑体"/>
          <w:sz w:val="21"/>
          <w:szCs w:val="21"/>
        </w:rPr>
        <w:t>网络</w:t>
      </w:r>
      <w:r>
        <w:rPr>
          <w:rFonts w:hint="eastAsia" w:ascii="黑体" w:hAnsi="黑体"/>
          <w:sz w:val="21"/>
          <w:szCs w:val="21"/>
        </w:rPr>
        <w:t>接口,用户通过PC软件即可</w:t>
      </w:r>
      <w:r>
        <w:rPr>
          <w:rFonts w:ascii="黑体" w:hAnsi="黑体"/>
          <w:sz w:val="21"/>
          <w:szCs w:val="21"/>
        </w:rPr>
        <w:t>完成</w:t>
      </w:r>
      <w:r>
        <w:rPr>
          <w:rFonts w:hint="eastAsia" w:ascii="黑体" w:hAnsi="黑体"/>
          <w:sz w:val="21"/>
          <w:szCs w:val="21"/>
        </w:rPr>
        <w:t>所有</w:t>
      </w:r>
      <w:r>
        <w:rPr>
          <w:rFonts w:ascii="黑体" w:hAnsi="黑体"/>
          <w:sz w:val="21"/>
          <w:szCs w:val="21"/>
        </w:rPr>
        <w:t>操作,以及对线路使用情况进行实时的监控,录音记录查询,声音回放,即时监听</w:t>
      </w:r>
      <w:r>
        <w:rPr>
          <w:rFonts w:hint="eastAsia" w:ascii="黑体" w:hAnsi="黑体"/>
          <w:sz w:val="21"/>
          <w:szCs w:val="21"/>
          <w:lang w:val="en-US" w:eastAsia="zh-CN"/>
        </w:rPr>
        <w:t>,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>来去电弹屏，录音备注</w:t>
      </w:r>
      <w:r>
        <w:rPr>
          <w:rFonts w:ascii="黑体" w:hAnsi="黑体"/>
          <w:sz w:val="21"/>
          <w:szCs w:val="21"/>
        </w:rPr>
        <w:t>等等功能</w:t>
      </w:r>
      <w:r>
        <w:rPr>
          <w:rFonts w:hint="eastAsia" w:ascii="黑体" w:hAnsi="黑体"/>
          <w:sz w:val="21"/>
          <w:szCs w:val="21"/>
        </w:rPr>
        <w:t>,大大方便了设备的施工,安装,调试,</w:t>
      </w:r>
      <w:r>
        <w:rPr>
          <w:rFonts w:ascii="黑体" w:hAnsi="黑体"/>
          <w:sz w:val="21"/>
          <w:szCs w:val="21"/>
        </w:rPr>
        <w:t>是一台真正意义上的嵌入式</w:t>
      </w:r>
      <w:r>
        <w:rPr>
          <w:rFonts w:hint="eastAsia" w:ascii="黑体" w:hAnsi="黑体"/>
          <w:sz w:val="21"/>
          <w:szCs w:val="21"/>
          <w:lang w:val="en-US" w:eastAsia="zh-CN"/>
        </w:rPr>
        <w:t>电话</w:t>
      </w:r>
      <w:r>
        <w:rPr>
          <w:rFonts w:ascii="黑体" w:hAnsi="黑体"/>
          <w:sz w:val="21"/>
          <w:szCs w:val="21"/>
        </w:rPr>
        <w:t>录音仪</w:t>
      </w:r>
      <w:r>
        <w:rPr>
          <w:rFonts w:hint="eastAsia" w:ascii="黑体" w:hAnsi="黑体"/>
          <w:sz w:val="21"/>
          <w:szCs w:val="21"/>
        </w:rPr>
        <w:t>.</w:t>
      </w:r>
    </w:p>
    <w:p>
      <w:pPr>
        <w:pStyle w:val="14"/>
        <w:spacing w:before="48" w:after="24"/>
        <w:ind w:left="210"/>
        <w:rPr>
          <w:rFonts w:hint="eastAsia" w:ascii="黑体" w:hAnsi="黑体"/>
          <w:sz w:val="21"/>
          <w:szCs w:val="21"/>
        </w:rPr>
      </w:pPr>
      <w:r>
        <w:rPr>
          <w:rFonts w:hint="eastAsia" w:ascii="黑体" w:hAnsi="黑体"/>
          <w:sz w:val="21"/>
          <w:szCs w:val="21"/>
        </w:rPr>
        <w:t>★通过PC软件可以任意组合达到用户的实际需求，可多达无数</w:t>
      </w:r>
      <w:r>
        <w:rPr>
          <w:rFonts w:hint="eastAsia" w:ascii="黑体" w:hAnsi="黑体"/>
          <w:sz w:val="21"/>
          <w:szCs w:val="21"/>
          <w:lang w:val="en-US" w:eastAsia="zh-CN"/>
        </w:rPr>
        <w:t>台</w:t>
      </w:r>
      <w:r>
        <w:rPr>
          <w:rFonts w:hint="eastAsia" w:ascii="黑体" w:hAnsi="黑体"/>
          <w:sz w:val="21"/>
          <w:szCs w:val="21"/>
        </w:rPr>
        <w:t>以上在同一台PC上监控。</w:t>
      </w:r>
    </w:p>
    <w:p>
      <w:pPr>
        <w:pStyle w:val="14"/>
        <w:spacing w:before="48" w:after="24"/>
        <w:ind w:left="210"/>
        <w:rPr>
          <w:rFonts w:hint="eastAsia" w:ascii="黑体" w:hAnsi="黑体"/>
        </w:rPr>
      </w:pPr>
    </w:p>
    <w:p>
      <w:pPr>
        <w:pStyle w:val="2"/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2" w:name="_Toc13405"/>
      <w:bookmarkStart w:id="3" w:name="_Toc12472_WPSOffice_Level1"/>
      <w:r>
        <w:rPr>
          <w:rFonts w:hint="eastAsia"/>
          <w:sz w:val="36"/>
          <w:szCs w:val="36"/>
          <w:lang w:val="en-US" w:eastAsia="zh-CN"/>
        </w:rPr>
        <w:t>第二章 基本功能</w:t>
      </w:r>
      <w:bookmarkEnd w:id="2"/>
      <w:bookmarkEnd w:id="3"/>
    </w:p>
    <w:p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  <w:bookmarkStart w:id="4" w:name="_Toc450042765"/>
      <w:bookmarkStart w:id="5" w:name="_Toc25698"/>
      <w:bookmarkStart w:id="6" w:name="_Toc477791109"/>
      <w:bookmarkStart w:id="7" w:name="_Toc333506230"/>
      <w:bookmarkStart w:id="8" w:name="_Toc333502124"/>
      <w:r>
        <w:rPr>
          <w:rFonts w:hint="eastAsia"/>
          <w:lang w:val="en-US" w:eastAsia="zh-CN"/>
        </w:rPr>
        <w:t>产品特性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PBX（RS232）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循环录音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时间/日期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来电显示（FSK/DTMF）</w:t>
      </w:r>
    </w:p>
    <w:p>
      <w:pPr>
        <w:pStyle w:val="16"/>
        <w:rPr>
          <w:rFonts w:hint="eastAsia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录音无需PC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CMS（中央监控系统）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云服务（P2P、固件升级、软件升级）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自动升级</w:t>
      </w:r>
    </w:p>
    <w:p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电话答录机</w:t>
      </w:r>
    </w:p>
    <w:p>
      <w:pPr>
        <w:pStyle w:val="1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支持3种弹屏（来电、去电、录音备注）</w:t>
      </w:r>
    </w:p>
    <w:p>
      <w:pPr>
        <w:pStyle w:val="16"/>
        <w:numPr>
          <w:ilvl w:val="0"/>
          <w:numId w:val="0"/>
        </w:numPr>
        <w:tabs>
          <w:tab w:val="clear" w:pos="340"/>
        </w:tabs>
        <w:ind w:leftChars="0"/>
        <w:rPr>
          <w:rFonts w:hint="eastAsia"/>
          <w:lang w:val="en-US" w:eastAsia="zh-CN"/>
        </w:rPr>
      </w:pPr>
    </w:p>
    <w:p>
      <w:pPr>
        <w:pStyle w:val="3"/>
        <w:outlineLvl w:val="9"/>
      </w:pPr>
      <w:r>
        <w:t>设备特点</w:t>
      </w:r>
      <w:bookmarkEnd w:id="4"/>
      <w:bookmarkEnd w:id="5"/>
      <w:bookmarkEnd w:id="6"/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开机速度快,</w:t>
      </w:r>
      <w:r>
        <w:rPr>
          <w:rFonts w:hint="eastAsia"/>
          <w:sz w:val="21"/>
          <w:szCs w:val="21"/>
        </w:rPr>
        <w:t>5</w:t>
      </w:r>
      <w:r>
        <w:rPr>
          <w:rFonts w:hint="eastAsia"/>
          <w:sz w:val="21"/>
          <w:szCs w:val="21"/>
          <w:lang w:val="en-US" w:eastAsia="zh-CN"/>
        </w:rPr>
        <w:t>-20</w:t>
      </w:r>
      <w:r>
        <w:rPr>
          <w:sz w:val="21"/>
          <w:szCs w:val="21"/>
        </w:rPr>
        <w:t>秒钟能够进入系统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可以选择SD卡/硬盘版本,SD卡可以支持最大</w:t>
      </w:r>
      <w:r>
        <w:rPr>
          <w:rFonts w:hint="eastAsia"/>
          <w:sz w:val="21"/>
          <w:szCs w:val="21"/>
          <w:lang w:val="en-US" w:eastAsia="zh-CN"/>
        </w:rPr>
        <w:t>128</w:t>
      </w:r>
      <w:r>
        <w:rPr>
          <w:rFonts w:hint="eastAsia"/>
          <w:sz w:val="21"/>
          <w:szCs w:val="21"/>
        </w:rPr>
        <w:t>GB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sz w:val="21"/>
          <w:szCs w:val="21"/>
        </w:rPr>
        <w:t>支持</w:t>
      </w:r>
      <w:r>
        <w:rPr>
          <w:rFonts w:hint="eastAsia"/>
          <w:sz w:val="21"/>
          <w:szCs w:val="21"/>
        </w:rPr>
        <w:t>4,8,16,24,32,48,</w:t>
      </w:r>
      <w:r>
        <w:rPr>
          <w:rFonts w:hint="eastAsia"/>
          <w:sz w:val="21"/>
          <w:szCs w:val="21"/>
          <w:lang w:val="en-US" w:eastAsia="zh-CN"/>
        </w:rPr>
        <w:t>56</w:t>
      </w:r>
      <w:r>
        <w:rPr>
          <w:rFonts w:hint="eastAsia"/>
          <w:sz w:val="21"/>
          <w:szCs w:val="21"/>
        </w:rPr>
        <w:t>,64</w:t>
      </w:r>
      <w:r>
        <w:rPr>
          <w:sz w:val="21"/>
          <w:szCs w:val="21"/>
        </w:rPr>
        <w:t>线模拟线路同时录音,可以通过网络</w:t>
      </w:r>
      <w:r>
        <w:rPr>
          <w:rFonts w:hint="eastAsia"/>
          <w:sz w:val="21"/>
          <w:szCs w:val="21"/>
        </w:rPr>
        <w:t>任意</w:t>
      </w:r>
      <w:r>
        <w:rPr>
          <w:sz w:val="21"/>
          <w:szCs w:val="21"/>
        </w:rPr>
        <w:t>组合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自带网</w:t>
      </w:r>
      <w:r>
        <w:rPr>
          <w:rFonts w:hint="eastAsia"/>
          <w:sz w:val="21"/>
          <w:szCs w:val="21"/>
        </w:rPr>
        <w:t>卡</w:t>
      </w:r>
      <w:r>
        <w:rPr>
          <w:sz w:val="21"/>
          <w:szCs w:val="21"/>
        </w:rPr>
        <w:t>,方便组网,远程监控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无需电脑全自动录音,完全嵌入式设备</w:t>
      </w:r>
    </w:p>
    <w:p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功耗小,发热量小,</w:t>
      </w:r>
      <w:bookmarkEnd w:id="7"/>
      <w:bookmarkEnd w:id="8"/>
      <w:r>
        <w:rPr>
          <w:rFonts w:hint="eastAsia"/>
          <w:sz w:val="21"/>
          <w:szCs w:val="21"/>
          <w:lang w:val="en-US" w:eastAsia="zh-CN"/>
        </w:rPr>
        <w:t>配置风扇散热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尺寸说明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97"/>
        <w:gridCol w:w="46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产品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裸机尺寸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1-2路SD卡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15.5*10.7*2.6CM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4-8路SD卡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19*13*7CM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08-32路硬盘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48.5*31*5CM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40-64路硬盘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48.5*31*10CM</w:t>
            </w:r>
          </w:p>
        </w:tc>
      </w:tr>
    </w:tbl>
    <w:p>
      <w:pPr>
        <w:rPr>
          <w:rFonts w:hint="default"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  <w:bookmarkStart w:id="9" w:name="_Toc450042768"/>
      <w:bookmarkStart w:id="10" w:name="_Toc477791111"/>
      <w:bookmarkStart w:id="11" w:name="_Toc14019"/>
    </w:p>
    <w:p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210" w:firstLine="241" w:firstLineChars="100"/>
        <w:outlineLvl w:val="9"/>
        <w:rPr>
          <w:rFonts w:hint="eastAsia" w:cs="Arial"/>
          <w:color w:val="auto"/>
        </w:rPr>
      </w:pPr>
      <w:r>
        <w:rPr>
          <w:rFonts w:cs="Arial"/>
          <w:color w:val="auto"/>
        </w:rPr>
        <w:t>产品正面分布介绍</w:t>
      </w:r>
    </w:p>
    <w:p>
      <w:pPr>
        <w:ind w:firstLine="420" w:firstLineChars="200"/>
        <w:rPr>
          <w:rFonts w:hint="eastAsia" w:ascii="Arial" w:hAnsi="Arial" w:eastAsia="黑体" w:cs="Arial"/>
          <w:color w:val="FF0000"/>
        </w:rPr>
      </w:pP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</w:rPr>
        <w:t xml:space="preserve">信号指示灯 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</w:rPr>
        <w:t>SD卡插口,用来存储录音记录</w:t>
      </w:r>
    </w:p>
    <w:p>
      <w:pPr>
        <w:ind w:left="420"/>
        <w:jc w:val="center"/>
        <w:rPr>
          <w:rFonts w:hint="default" w:ascii="Arial" w:hAnsi="Arial" w:eastAsia="黑体" w:cs="Arial"/>
          <w:color w:val="FF0000"/>
        </w:rPr>
      </w:pPr>
      <w:r>
        <w:rPr>
          <w:rFonts w:hint="eastAsia" w:ascii="Arial" w:hAnsi="Arial" w:eastAsia="黑体" w:cs="Arial"/>
          <w:color w:val="FF0000"/>
          <w:lang w:eastAsia="zh-CN"/>
        </w:rPr>
        <w:drawing>
          <wp:inline distT="0" distB="0" distL="114300" distR="114300">
            <wp:extent cx="4591050" cy="4591050"/>
            <wp:effectExtent l="0" t="0" r="0" b="0"/>
            <wp:docPr id="1" name="图片 1" descr="2022053117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2053117025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Arial" w:hAnsi="Arial" w:eastAsia="黑体" w:cs="Arial"/>
          <w:color w:val="FF0000"/>
        </w:rPr>
      </w:pPr>
    </w:p>
    <w:p>
      <w:pPr>
        <w:pStyle w:val="3"/>
        <w:ind w:left="0" w:leftChars="0" w:firstLine="482" w:firstLineChars="200"/>
        <w:jc w:val="left"/>
        <w:outlineLvl w:val="9"/>
        <w:rPr>
          <w:rFonts w:hint="eastAsia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color w:val="auto"/>
        </w:rPr>
        <w:t>产品反面分布介绍</w:t>
      </w:r>
    </w:p>
    <w:p>
      <w:pPr>
        <w:rPr>
          <w:rFonts w:hint="eastAsia" w:ascii="Arial" w:hAnsi="Arial" w:eastAsia="黑体" w:cs="Arial"/>
          <w:color w:val="auto"/>
        </w:rPr>
      </w:pPr>
    </w:p>
    <w:p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color w:val="auto"/>
        </w:rPr>
        <w:t>DC-</w:t>
      </w:r>
      <w:r>
        <w:rPr>
          <w:rFonts w:hint="eastAsia"/>
          <w:color w:val="auto"/>
        </w:rPr>
        <w:t>8</w:t>
      </w:r>
      <w:r>
        <w:rPr>
          <w:color w:val="auto"/>
        </w:rPr>
        <w:t>V 电源输入</w:t>
      </w:r>
      <w:r>
        <w:rPr>
          <w:rFonts w:hint="eastAsia"/>
          <w:color w:val="auto"/>
          <w:lang w:val="en-US" w:eastAsia="zh-CN"/>
        </w:rPr>
        <w:t xml:space="preserve"> </w:t>
      </w:r>
    </w:p>
    <w:p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eastAsia="黑体" w:cs="黑体"/>
          <w:color w:val="auto"/>
        </w:rPr>
        <w:t>底板</w:t>
      </w:r>
      <w:r>
        <w:rPr>
          <w:rFonts w:hint="eastAsia" w:ascii="黑体" w:hAnsi="黑体" w:cs="黑体"/>
          <w:color w:val="auto"/>
          <w:lang w:val="en-US" w:eastAsia="zh-CN"/>
        </w:rPr>
        <w:t>2</w:t>
      </w:r>
      <w:r>
        <w:rPr>
          <w:rFonts w:hint="eastAsia" w:ascii="黑体" w:hAnsi="黑体" w:eastAsia="黑体" w:cs="黑体"/>
          <w:color w:val="auto"/>
        </w:rPr>
        <w:t>个端口</w:t>
      </w:r>
      <w:r>
        <w:rPr>
          <w:rFonts w:hint="eastAsia"/>
          <w:color w:val="auto"/>
        </w:rPr>
        <w:t>( 一进一出RJ11)</w:t>
      </w:r>
    </w:p>
    <w:p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SMDR接口</w:t>
      </w:r>
    </w:p>
    <w:p>
      <w:pPr>
        <w:pStyle w:val="16"/>
        <w:numPr>
          <w:ilvl w:val="0"/>
          <w:numId w:val="5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color w:val="auto"/>
        </w:rPr>
        <w:t>RJ45 接口,网络接口</w:t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3" name="图片 3" descr="2022053117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205311702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 w:cs="Arial"/>
          <w:color w:val="auto"/>
        </w:rPr>
      </w:pPr>
      <w:r>
        <w:rPr>
          <w:rFonts w:cs="Arial"/>
          <w:color w:val="auto"/>
        </w:rPr>
        <w:t>产品正面分布介绍</w:t>
      </w:r>
      <w:bookmarkEnd w:id="9"/>
      <w:bookmarkEnd w:id="10"/>
      <w:bookmarkEnd w:id="11"/>
    </w:p>
    <w:p>
      <w:pPr>
        <w:ind w:firstLine="420" w:firstLineChars="200"/>
        <w:rPr>
          <w:rFonts w:hint="eastAsia" w:ascii="Arial" w:hAnsi="Arial" w:eastAsia="黑体" w:cs="Arial"/>
          <w:color w:val="FF0000"/>
        </w:rPr>
      </w:pP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LCD段码显示屏</w:t>
      </w:r>
      <w:r>
        <w:rPr>
          <w:rFonts w:hint="eastAsia"/>
          <w:color w:val="auto"/>
        </w:rPr>
        <w:t xml:space="preserve"> 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功能按键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设备通道LED信号指示灯</w:t>
      </w:r>
    </w:p>
    <w:p>
      <w:pPr>
        <w:jc w:val="both"/>
        <w:rPr>
          <w:rFonts w:hint="eastAsia" w:cs="Arial"/>
          <w:color w:val="auto"/>
          <w:lang w:val="en-US" w:eastAsia="zh-CN"/>
        </w:rPr>
      </w:pPr>
      <w:bookmarkStart w:id="12" w:name="OLE_LINK2"/>
      <w:bookmarkStart w:id="13" w:name="_Toc11312"/>
      <w:bookmarkStart w:id="14" w:name="_Toc477791112"/>
      <w:bookmarkStart w:id="15" w:name="_Toc450042769"/>
      <w:r>
        <w:rPr>
          <w:rFonts w:hint="eastAsia" w:cs="Arial"/>
          <w:color w:val="auto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4" name="图片 4" descr="QQ图片20220531165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22053116544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jc w:val="left"/>
        <w:outlineLvl w:val="9"/>
        <w:rPr>
          <w:rFonts w:hint="eastAsia" w:ascii="黑体" w:hAnsi="黑体" w:eastAsia="黑体" w:cs="黑体"/>
          <w:color w:val="auto"/>
        </w:rPr>
      </w:pPr>
    </w:p>
    <w:p>
      <w:pPr>
        <w:pStyle w:val="3"/>
        <w:ind w:left="0" w:leftChars="0" w:firstLine="0" w:firstLineChars="0"/>
        <w:jc w:val="left"/>
        <w:outlineLvl w:val="9"/>
        <w:rPr>
          <w:rFonts w:hint="eastAsia" w:ascii="黑体" w:hAnsi="黑体" w:eastAsia="黑体" w:cs="黑体"/>
          <w:color w:val="auto"/>
        </w:rPr>
      </w:pPr>
    </w:p>
    <w:p>
      <w:pPr>
        <w:rPr>
          <w:rFonts w:hint="eastAsia"/>
        </w:rPr>
      </w:pPr>
    </w:p>
    <w:p>
      <w:pPr>
        <w:pStyle w:val="3"/>
        <w:ind w:left="0" w:leftChars="0" w:firstLine="0" w:firstLineChars="0"/>
        <w:jc w:val="left"/>
        <w:outlineLvl w:val="9"/>
        <w:rPr>
          <w:rFonts w:hint="eastAsia" w:ascii="Arial" w:hAnsi="Arial" w:eastAsia="黑体" w:cs="Arial"/>
          <w:color w:val="auto"/>
        </w:rPr>
      </w:pPr>
      <w:r>
        <w:rPr>
          <w:rFonts w:hint="eastAsia" w:ascii="黑体" w:hAnsi="黑体" w:eastAsia="黑体" w:cs="黑体"/>
          <w:color w:val="auto"/>
        </w:rPr>
        <w:t>反面分布介绍</w:t>
      </w:r>
      <w:bookmarkEnd w:id="12"/>
      <w:bookmarkEnd w:id="13"/>
      <w:bookmarkEnd w:id="14"/>
      <w:bookmarkEnd w:id="15"/>
    </w:p>
    <w:p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cs="黑体"/>
          <w:color w:val="auto"/>
          <w:lang w:val="en-US" w:eastAsia="zh-CN"/>
        </w:rPr>
        <w:t>开关</w:t>
      </w:r>
    </w:p>
    <w:p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DC12-18V 电源输入</w:t>
      </w:r>
    </w:p>
    <w:p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RJ45网络端口  </w:t>
      </w:r>
    </w:p>
    <w:p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通道端口</w:t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center"/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5753100" cy="5753100"/>
            <wp:effectExtent l="0" t="0" r="0" b="0"/>
            <wp:docPr id="5" name="图片 5" descr="20220531165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05311656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软件平台</w:t>
      </w:r>
    </w:p>
    <w:p>
      <w:pPr>
        <w:rPr>
          <w:rFonts w:hint="eastAsia"/>
          <w:lang w:val="en-US" w:eastAsia="zh-CN"/>
        </w:rPr>
      </w:pPr>
    </w:p>
    <w:p>
      <w:pPr>
        <w:pStyle w:val="16"/>
        <w:numPr>
          <w:ilvl w:val="0"/>
          <w:numId w:val="8"/>
        </w:numPr>
        <w:spacing w:before="120" w:after="96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rPr>
          <w:rFonts w:hint="eastAsia"/>
          <w:lang w:val="en-US" w:eastAsia="zh-CN"/>
        </w:rPr>
        <w:t xml:space="preserve"> </w:t>
      </w:r>
      <w:r>
        <w:t>Windows</w:t>
      </w:r>
      <w:r>
        <w:rPr>
          <w:rFonts w:hint="eastAsia"/>
        </w:rPr>
        <w:t>10</w:t>
      </w:r>
    </w:p>
    <w:p>
      <w:pPr>
        <w:pStyle w:val="16"/>
        <w:rPr>
          <w:rFonts w:hint="eastAsia"/>
          <w:lang w:val="en-US" w:eastAsia="zh-CN"/>
        </w:rPr>
        <w:sectPr>
          <w:footerReference r:id="rId3" w:type="default"/>
          <w:pgSz w:w="11906" w:h="16838"/>
          <w:pgMar w:top="1134" w:right="1418" w:bottom="1134" w:left="1418" w:header="851" w:footer="680" w:gutter="0"/>
          <w:pgNumType w:fmt="decimal" w:start="1"/>
          <w:cols w:space="720" w:num="1"/>
          <w:docGrid w:linePitch="312" w:charSpace="0"/>
        </w:sectPr>
      </w:pPr>
      <w:r>
        <w:rPr>
          <w:rFonts w:hint="eastAsia"/>
          <w:lang w:val="en-US" w:eastAsia="zh-CN"/>
        </w:rPr>
        <w:t>支中/英文,客户可DIY其它语言</w:t>
      </w:r>
    </w:p>
    <w:p>
      <w:pPr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9"/>
        </w:numPr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6" w:name="_Toc2448_WPSOffice_Level1"/>
      <w:bookmarkStart w:id="17" w:name="_Toc17657"/>
      <w:r>
        <w:rPr>
          <w:rFonts w:hint="eastAsia"/>
          <w:sz w:val="36"/>
          <w:szCs w:val="36"/>
          <w:lang w:val="en-US" w:eastAsia="zh-CN"/>
        </w:rPr>
        <w:t>技术参数</w:t>
      </w:r>
      <w:bookmarkEnd w:id="16"/>
      <w:bookmarkEnd w:id="17"/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3"/>
        <w:gridCol w:w="66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LCD段码显示屏以及LED状态指示灯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录音数据格式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Wav / A Law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检测摘机电压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3-80V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</w:t>
            </w: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挂</w:t>
            </w: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10-100V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支持来电显示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DTMF/FSK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探测强度范围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dB to – 32dB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记录频率范围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Hz to 8000 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输入阻抗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AC： 100K，DC：5.1M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信噪比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＞60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串音比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＞70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电源输入电压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DC 12-18V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800MA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最大电流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额定消耗功率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12W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工作温度范围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-20℃ to 60℃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工作湿度范围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10% to 90 %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网络接口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RJ-45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电话接口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RJ-11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9"/>
        </w:numPr>
        <w:ind w:left="0" w:leftChars="0"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8" w:name="_Toc15852_WPSOffice_Level1"/>
      <w:bookmarkStart w:id="19" w:name="_Toc6300"/>
      <w:r>
        <w:rPr>
          <w:rFonts w:hint="eastAsia"/>
          <w:sz w:val="36"/>
          <w:szCs w:val="36"/>
          <w:lang w:val="en-US" w:eastAsia="zh-CN"/>
        </w:rPr>
        <w:t>系统安装</w:t>
      </w:r>
      <w:bookmarkEnd w:id="18"/>
      <w:bookmarkEnd w:id="19"/>
    </w:p>
    <w:p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为了让电话录音系统软件能够正常运行，我们推荐的PC要求如下：</w:t>
      </w:r>
    </w:p>
    <w:p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pStyle w:val="17"/>
        <w:numPr>
          <w:ilvl w:val="0"/>
          <w:numId w:val="10"/>
        </w:numPr>
        <w:ind w:left="425" w:leftChars="0" w:hanging="425" w:firstLineChars="0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t>Windows</w:t>
      </w:r>
      <w:r>
        <w:rPr>
          <w:rFonts w:hint="eastAsia"/>
        </w:rPr>
        <w:t>10</w:t>
      </w:r>
    </w:p>
    <w:p>
      <w:pPr>
        <w:pStyle w:val="17"/>
        <w:numPr>
          <w:ilvl w:val="0"/>
          <w:numId w:val="10"/>
        </w:numPr>
        <w:ind w:left="425" w:leftChars="0" w:hanging="425" w:firstLineChars="0"/>
      </w:pPr>
      <w:r>
        <w:t>Pentium 400MHZ CPU 以上</w:t>
      </w:r>
    </w:p>
    <w:p>
      <w:pPr>
        <w:pStyle w:val="17"/>
        <w:numPr>
          <w:ilvl w:val="0"/>
          <w:numId w:val="10"/>
        </w:numPr>
        <w:ind w:left="425" w:leftChars="0" w:hanging="425" w:firstLineChars="0"/>
      </w:pPr>
      <w:r>
        <w:t>256MB RAM</w:t>
      </w:r>
    </w:p>
    <w:p>
      <w:pPr>
        <w:pStyle w:val="17"/>
        <w:numPr>
          <w:ilvl w:val="0"/>
          <w:numId w:val="10"/>
        </w:numPr>
        <w:ind w:left="425" w:leftChars="0" w:hanging="425" w:firstLineChars="0"/>
      </w:pPr>
      <w:r>
        <w:t>1</w:t>
      </w:r>
      <w:r>
        <w:rPr>
          <w:rFonts w:hint="eastAsia"/>
        </w:rPr>
        <w:t>20</w:t>
      </w:r>
      <w:r>
        <w:t>GB硬盘容量</w:t>
      </w:r>
    </w:p>
    <w:p>
      <w:pPr>
        <w:pStyle w:val="17"/>
        <w:numPr>
          <w:ilvl w:val="0"/>
          <w:numId w:val="10"/>
        </w:numPr>
        <w:ind w:left="425" w:leftChars="0" w:hanging="425" w:firstLineChars="0"/>
      </w:pPr>
      <w:r>
        <w:t>标准的网络RJ45 ,</w:t>
      </w:r>
    </w:p>
    <w:p>
      <w:pPr>
        <w:pStyle w:val="17"/>
        <w:numPr>
          <w:ilvl w:val="0"/>
          <w:numId w:val="10"/>
        </w:numPr>
        <w:ind w:left="425" w:leftChars="0" w:hanging="425" w:firstLineChars="0"/>
      </w:pPr>
      <w:r>
        <w:t>标准的声音输出设备(声音播放,远端监听)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将CD内容复制到C盘根目录下，创建桌面快捷方式并运行</w:t>
      </w:r>
      <w:r>
        <w:rPr>
          <w:rFonts w:hint="eastAsia" w:ascii="黑体" w:hAnsi="黑体" w:eastAsia="黑体" w:cs="黑体"/>
          <w:sz w:val="20"/>
          <w:szCs w:val="20"/>
          <w:shd w:val="clear" w:color="FFFFFF" w:fill="D9D9D9"/>
          <w:lang w:val="en-US" w:eastAsia="zh-CN"/>
        </w:rPr>
        <w:t>TelrecClient</w:t>
      </w: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 xml:space="preserve"> 如下：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514975" cy="3369945"/>
            <wp:effectExtent l="0" t="0" r="9525" b="1905"/>
            <wp:docPr id="6" name="图片 1" descr="E:\润普\京东润普\图\自营\RASD系列\说明书\说明书软件截图\7内容.png7内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E:\润普\京东润普\图\自营\RASD系列\说明书\说明书软件截图\7内容.png7内容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36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如果设备启动并接入网线（LAN)，打开软件之后，可以搜索到设备，即可正常使用。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>
      <w:pPr>
        <w:pStyle w:val="2"/>
        <w:numPr>
          <w:ilvl w:val="0"/>
          <w:numId w:val="9"/>
        </w:numPr>
        <w:ind w:left="0" w:leftChars="0" w:firstLine="361" w:firstLineChars="100"/>
        <w:jc w:val="center"/>
        <w:outlineLvl w:val="0"/>
        <w:rPr>
          <w:rFonts w:hint="eastAsia" w:ascii="宋体" w:hAnsi="宋体" w:eastAsia="宋体" w:cs="宋体"/>
          <w:sz w:val="36"/>
          <w:szCs w:val="36"/>
          <w:lang w:val="en-US" w:eastAsia="zh-CN"/>
        </w:rPr>
      </w:pPr>
      <w:bookmarkStart w:id="20" w:name="_Toc31939"/>
      <w:bookmarkStart w:id="21" w:name="_Toc4962_WPSOffice_Level1"/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>PC功能介绍</w:t>
      </w:r>
      <w:bookmarkEnd w:id="20"/>
      <w:bookmarkEnd w:id="21"/>
    </w:p>
    <w:p>
      <w:pPr>
        <w:numPr>
          <w:ilvl w:val="0"/>
          <w:numId w:val="0"/>
        </w:numPr>
        <w:ind w:leftChars="100"/>
        <w:rPr>
          <w:rFonts w:hint="eastAsia"/>
          <w:lang w:val="en-US" w:eastAsia="zh-CN"/>
        </w:rPr>
      </w:pPr>
      <w:r>
        <w:drawing>
          <wp:inline distT="0" distB="0" distL="114300" distR="114300">
            <wp:extent cx="6504940" cy="4191000"/>
            <wp:effectExtent l="0" t="0" r="10160" b="0"/>
            <wp:docPr id="79" name="图片 1" descr="E:\润普\京东润普\润普图片\RA系列\新建文件夹\4PC功能介绍.png4PC功能介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" descr="E:\润普\京东润普\润普图片\RA系列\新建文件夹\4PC功能介绍.png4PC功能介绍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49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软件设置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回放界面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设备参数设置界面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通讯录界面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备份界面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拨号盘（带屏系列暂不支持）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搜索/注册设备</w:t>
      </w:r>
    </w:p>
    <w:p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换肤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22" w:name="_Toc9421"/>
      <w:bookmarkStart w:id="23" w:name="_Toc28115_WPSOffice_Level1"/>
      <w:r>
        <w:rPr>
          <w:rFonts w:hint="eastAsia"/>
          <w:lang w:val="en-US" w:eastAsia="zh-CN"/>
        </w:rPr>
        <w:t>登入录音系统服务器</w:t>
      </w:r>
      <w:bookmarkEnd w:id="22"/>
      <w:bookmarkEnd w:id="23"/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点击界面右上角该图标</w:t>
      </w:r>
      <w:r>
        <w:drawing>
          <wp:inline distT="0" distB="0" distL="114300" distR="114300">
            <wp:extent cx="234950" cy="203200"/>
            <wp:effectExtent l="0" t="0" r="6350" b="0"/>
            <wp:docPr id="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该功能是通过网络连接到录音主机，登入画面如下：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2" name="图片 4" descr="E:\润普\京东润普\润普图片\RA系列\新建文件夹\5登入录音系统服务器.png5登入录音系统服务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" descr="E:\润普\京东润普\润普图片\RA系列\新建文件夹\5登入录音系统服务器.png5登入录音系统服务器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首先我们需要搜索设备，点击此按钮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0025" cy="180975"/>
            <wp:effectExtent l="0" t="0" r="9525" b="9525"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则会搜索到已连接但是尚未注册的设备，当搜索结束，可在搜索设备栏选中目标按右键注册或者按此按钮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80975" cy="180975"/>
            <wp:effectExtent l="0" t="0" r="9525" b="9525"/>
            <wp:docPr id="13" name="图片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都可注册设备，之后输入设备名称，演示中设备名称取为“7890”。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2555" cy="4191000"/>
            <wp:effectExtent l="0" t="0" r="4445" b="0"/>
            <wp:docPr id="83" name="图片 5" descr="E:\润普\京东润普\润普图片\RA系列\新建文件夹\6搜索设备.png6搜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" descr="E:\润普\京东润普\润普图片\RA系列\新建文件夹\6搜索设备.png6搜索设备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936750" cy="1007110"/>
            <wp:effectExtent l="0" t="0" r="6350" b="2540"/>
            <wp:docPr id="84" name="图片 6" descr="E:\润普\京东润普\润普图片\RA系列\新建文件夹\7注册设备.png7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6" descr="E:\润普\京东润普\润普图片\RA系列\新建文件夹\7注册设备.png7注册设备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Arial" w:hAnsi="Arial" w:eastAsia="黑体" w:cs="Arial"/>
          <w:color w:val="FF0000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9" name="图片 7" descr="E:\润普\京东润普\润普图片\RA系列\新建文件夹\8编辑设备.png8编辑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" descr="E:\润普\京东润普\润普图片\RA系列\新建文件夹\8编辑设备.png8编辑设备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在已注册设备栏右键可点击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编辑</w:t>
      </w:r>
      <w:r>
        <w:rPr>
          <w:rFonts w:hint="eastAsia" w:ascii="黑体" w:hAnsi="黑体" w:eastAsia="黑体" w:cs="黑体"/>
          <w:lang w:val="en-US" w:eastAsia="zh-CN"/>
        </w:rPr>
        <w:t>、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删除</w:t>
      </w:r>
      <w:r>
        <w:rPr>
          <w:rFonts w:hint="eastAsia" w:ascii="黑体" w:hAnsi="黑体" w:eastAsia="黑体" w:cs="黑体"/>
          <w:lang w:val="en-US" w:eastAsia="zh-CN"/>
        </w:rPr>
        <w:t>选项，点击编辑则跳入设置位置进行详细编辑以及设备登陆，点击删除则删除已注册设备。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351270" cy="4197350"/>
            <wp:effectExtent l="0" t="0" r="11430" b="12700"/>
            <wp:docPr id="80" name="图片 2" descr="E:\润普\京东润普\润普图片\RA系列\新建文件夹\9设备信息.png9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" descr="E:\润普\京东润普\润普图片\RA系列\新建文件夹\9设备信息.png9设备信息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1270" cy="419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1920" cy="4191000"/>
            <wp:effectExtent l="0" t="0" r="5080" b="0"/>
            <wp:docPr id="95" name="图片 8" descr="E:\润普\京东润普\润普图片\RA系列\新建文件夹\10设备信息.png10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" descr="E:\润普\京东润普\润普图片\RA系列\新建文件夹\10设备信息.png10设备信息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19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before="48" w:after="24"/>
        <w:ind w:left="210"/>
        <w:rPr>
          <w:rFonts w:hint="eastAsia"/>
          <w:lang w:eastAsia="zh-CN"/>
        </w:rPr>
      </w:pPr>
      <w:r>
        <w:t>如果设备在正常的运行并且您输入的IP 地址正确.则可以点击”登</w:t>
      </w:r>
      <w:r>
        <w:rPr>
          <w:rFonts w:hint="eastAsia"/>
          <w:lang w:val="en-US" w:eastAsia="zh-CN"/>
        </w:rPr>
        <w:t>录</w:t>
      </w:r>
      <w:r>
        <w:t>”，跟设备建立连接</w:t>
      </w:r>
      <w:r>
        <w:rPr>
          <w:rFonts w:hint="eastAsia"/>
          <w:lang w:eastAsia="zh-CN"/>
        </w:rPr>
        <w:t>。</w:t>
      </w:r>
    </w:p>
    <w:p>
      <w:pPr>
        <w:pStyle w:val="14"/>
        <w:spacing w:before="48" w:after="24"/>
        <w:ind w:left="210"/>
        <w:rPr>
          <w:rFonts w:hint="eastAsia"/>
        </w:rPr>
      </w:pPr>
      <w:r>
        <w:t>选择一个需要登</w:t>
      </w:r>
      <w:r>
        <w:rPr>
          <w:rFonts w:hint="eastAsia"/>
          <w:lang w:val="en-US" w:eastAsia="zh-CN"/>
        </w:rPr>
        <w:t>录</w:t>
      </w:r>
      <w:r>
        <w:t>的录音设备，会自动填写IP 并且保留选择结果,</w:t>
      </w:r>
    </w:p>
    <w:p>
      <w:pPr>
        <w:pStyle w:val="14"/>
        <w:spacing w:before="48" w:after="24"/>
        <w:ind w:left="210"/>
        <w:rPr>
          <w:b/>
          <w:bCs/>
          <w:color w:val="00B0F0"/>
        </w:rPr>
      </w:pPr>
      <w:r>
        <w:rPr>
          <w:b/>
          <w:bCs/>
          <w:color w:val="00B0F0"/>
        </w:rPr>
        <w:t>输入用户名称: admin ( 系统默认的账号 admin )</w:t>
      </w:r>
    </w:p>
    <w:p>
      <w:pPr>
        <w:pStyle w:val="14"/>
        <w:spacing w:before="48" w:after="24"/>
        <w:ind w:left="210"/>
        <w:rPr>
          <w:rFonts w:hint="eastAsia"/>
          <w:b/>
          <w:bCs/>
          <w:color w:val="00B0F0"/>
        </w:rPr>
      </w:pPr>
      <w:r>
        <w:rPr>
          <w:b/>
          <w:bCs/>
          <w:color w:val="00B0F0"/>
        </w:rPr>
        <w:t>输入用户密码: admin ( 系统默认的账号密码admin)</w:t>
      </w:r>
    </w:p>
    <w:p>
      <w:pPr>
        <w:rPr>
          <w:rFonts w:hint="eastAsia" w:ascii="Arial" w:hAnsi="Arial" w:eastAsia="黑体" w:cs="Arial"/>
        </w:rPr>
      </w:pPr>
    </w:p>
    <w:p>
      <w:pPr>
        <w:rPr>
          <w:rFonts w:hint="eastAsia" w:ascii="Arial" w:hAnsi="Arial" w:eastAsia="黑体" w:cs="Arial"/>
        </w:rPr>
      </w:pPr>
    </w:p>
    <w:p>
      <w:pPr>
        <w:rPr>
          <w:rFonts w:hint="eastAsia" w:ascii="Arial" w:hAnsi="Arial" w:eastAsia="黑体" w:cs="Arial"/>
          <w:i/>
          <w:iCs/>
          <w:color w:val="FF0000"/>
        </w:rPr>
      </w:pPr>
      <w:r>
        <w:rPr>
          <w:rFonts w:hint="eastAsia" w:ascii="Arial" w:hAnsi="Arial" w:eastAsia="黑体" w:cs="Arial"/>
          <w:i/>
          <w:iCs/>
          <w:color w:val="FF0000"/>
        </w:rPr>
        <w:t>注意：添加设备时，设备ID号要区分大小写</w:t>
      </w:r>
    </w:p>
    <w:p>
      <w:pPr>
        <w:pStyle w:val="14"/>
        <w:spacing w:before="48" w:after="24"/>
        <w:ind w:left="210"/>
        <w:rPr>
          <w:rFonts w:hint="eastAsia"/>
          <w:i/>
          <w:iCs/>
          <w:lang w:eastAsia="zh-CN"/>
        </w:rPr>
      </w:pPr>
    </w:p>
    <w:p>
      <w:pPr>
        <w:pStyle w:val="4"/>
        <w:outlineLvl w:val="9"/>
      </w:pPr>
      <w:bookmarkStart w:id="24" w:name="_Toc477791119"/>
      <w:bookmarkStart w:id="25" w:name="_Toc450042779"/>
      <w:bookmarkStart w:id="26" w:name="_Toc333506239"/>
    </w:p>
    <w:p>
      <w:pPr>
        <w:pStyle w:val="4"/>
        <w:ind w:left="0" w:leftChars="0" w:firstLine="321" w:firstLineChars="100"/>
        <w:outlineLvl w:val="9"/>
      </w:pPr>
    </w:p>
    <w:p>
      <w:pPr>
        <w:pStyle w:val="4"/>
        <w:outlineLvl w:val="9"/>
      </w:pPr>
    </w:p>
    <w:p/>
    <w:p>
      <w:pPr>
        <w:pStyle w:val="4"/>
        <w:ind w:left="0" w:leftChars="0" w:firstLine="321" w:firstLineChars="100"/>
        <w:outlineLvl w:val="0"/>
      </w:pPr>
      <w:bookmarkStart w:id="27" w:name="_Toc30393_WPSOffice_Level1"/>
      <w:bookmarkStart w:id="28" w:name="_Toc6693"/>
      <w:r>
        <w:t>登出录音服务器主机</w:t>
      </w:r>
      <w:bookmarkEnd w:id="24"/>
      <w:bookmarkEnd w:id="25"/>
      <w:bookmarkEnd w:id="26"/>
      <w:bookmarkEnd w:id="27"/>
      <w:bookmarkEnd w:id="28"/>
    </w:p>
    <w:p>
      <w:pPr>
        <w:pStyle w:val="4"/>
        <w:ind w:left="0" w:leftChars="0" w:firstLine="321" w:firstLineChars="100"/>
        <w:outlineLvl w:val="9"/>
        <w:rPr>
          <w:rFonts w:hint="eastAsia" w:eastAsia="黑体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502400" cy="4192905"/>
            <wp:effectExtent l="0" t="0" r="12700" b="17145"/>
            <wp:docPr id="96" name="图片 9" descr="E:\润普\京东润普\润普图片\RA系列\新建文件夹\15登出录音服务器主机.png15登出录音服务器主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" descr="E:\润普\京东润普\润普图片\RA系列\新建文件夹\15登出录音服务器主机.png15登出录音服务器主机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>
      <w:pPr>
        <w:pStyle w:val="15"/>
        <w:spacing w:before="48" w:after="24"/>
        <w:ind w:left="0" w:leftChars="0" w:firstLine="210" w:firstLineChars="100"/>
        <w:rPr>
          <w:rFonts w:hint="eastAsia" w:eastAsia="黑体"/>
          <w:color w:val="00B0F0"/>
          <w:lang w:val="en-US" w:eastAsia="zh-CN"/>
        </w:rPr>
      </w:pPr>
      <w:r>
        <w:rPr>
          <w:color w:val="00B0F0"/>
        </w:rPr>
        <w:t>成功跟录音主机建立连接后,可以选择这个功能跟录音主机断开连接</w:t>
      </w:r>
    </w:p>
    <w:p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29" w:name="_Toc22860_WPSOffice_Level1"/>
      <w:bookmarkStart w:id="30" w:name="_Toc28906"/>
      <w:r>
        <w:rPr>
          <w:rFonts w:hint="eastAsia"/>
          <w:lang w:val="en-US" w:eastAsia="zh-CN"/>
        </w:rPr>
        <w:t>PC软件说明</w:t>
      </w:r>
      <w:bookmarkEnd w:id="29"/>
      <w:bookmarkEnd w:id="30"/>
    </w:p>
    <w:p>
      <w:pPr>
        <w:pStyle w:val="4"/>
        <w:outlineLvl w:val="0"/>
        <w:rPr>
          <w:rFonts w:hint="eastAsia"/>
          <w:lang w:val="en-US" w:eastAsia="zh-CN"/>
        </w:rPr>
      </w:pPr>
      <w:bookmarkStart w:id="31" w:name="_Toc10224_WPSOffice_Level1"/>
      <w:bookmarkStart w:id="32" w:name="_Toc2721"/>
      <w:r>
        <w:rPr>
          <w:rFonts w:hint="eastAsia"/>
          <w:lang w:val="en-US" w:eastAsia="zh-CN"/>
        </w:rPr>
        <w:t>（1） 软件设置</w:t>
      </w:r>
      <w:bookmarkEnd w:id="31"/>
      <w:bookmarkEnd w:id="32"/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126865" cy="2794000"/>
            <wp:effectExtent l="0" t="0" r="635" b="0"/>
            <wp:docPr id="9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rcRect r="1291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界面语言：选择不同的语言（用户可自己修改不同的语言）点击箭头下可选择语言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257300" cy="1038225"/>
            <wp:effectExtent l="0" t="0" r="0" b="9525"/>
            <wp:docPr id="40" name="图片 4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自动备份：勾选后可选择每天/每周/每月自动备份数据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92960" cy="883285"/>
            <wp:effectExtent l="0" t="0" r="2540" b="12065"/>
            <wp:docPr id="46" name="图片 4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自动升级：勾选后当软件出现新版本则会自动更新，无需自己手动检查更新</w:t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开机自启动：勾选后当PC开机好后会自动启动该软件</w:t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自动校准设备时间：勾选后软件会为当前设备自动校准设备时间</w:t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更新内容：更新内容会出现在下框，点击“升级”按钮会进行新版本软件更新</w:t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警告弹屏：勾选后，当设备的SD卡被拔掉会出现弹屏，或者设备端，通道设置处勾选了掉线警告，那么设备掉线时也会出现弹屏，右边可自行设置时间</w:t>
      </w: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2159000" cy="1219835"/>
            <wp:effectExtent l="0" t="0" r="0" b="12065"/>
            <wp:docPr id="9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rcRect b="3950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61790"/>
            <wp:effectExtent l="0" t="0" r="0" b="10160"/>
            <wp:docPr id="100" name="图片 13" descr="E:\润普\京东润普\润普图片\RA系列\新建文件夹\16警告弹屏.png16警告弹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3" descr="E:\润普\京东润普\润普图片\RA系列\新建文件夹\16警告弹屏.png16警告弹屏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状态弹屏：勾选后可选定通话方式进行弹屏功能以及弹屏时间（弹屏位置可选择左下角/右下角）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905000"/>
            <wp:effectExtent l="0" t="0" r="0" b="0"/>
            <wp:docPr id="52" name="图片 5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当弹屏出现时，会出现下图窗口，若是已添加在通讯录的信息，那么来/去电弹屏时会显示相应的通讯录信息，若来/去电是陌生号码，可进行下图点击按钮“新建”加入通讯录编辑通讯录信息。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191000" cy="2571750"/>
            <wp:effectExtent l="0" t="0" r="0" b="0"/>
            <wp:docPr id="17" name="图片 17" descr="E:\润普\京东润普\润普图片\RA系列\新建文件夹\18来电提醒.png18来电提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:\润普\京东润普\润普图片\RA系列\新建文件夹\18来电提醒.png18来电提醒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备注弹屏：勾选此功能后，当录音结束时软件会弹屏出来，让用户给对应的录音文件增加备注</w:t>
      </w:r>
    </w:p>
    <w:p>
      <w:pPr>
        <w:numPr>
          <w:ilvl w:val="0"/>
          <w:numId w:val="0"/>
        </w:numPr>
        <w:ind w:leftChars="0" w:firstLine="210" w:firstLineChars="1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（弹屏位置可选择）弹屏时间为0～300秒。在回放查询录音记录时可看到备注信息。</w:t>
      </w:r>
    </w:p>
    <w:p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143000"/>
            <wp:effectExtent l="0" t="0" r="0" b="0"/>
            <wp:docPr id="53" name="图片 5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200525" cy="2571750"/>
            <wp:effectExtent l="0" t="0" r="9525" b="0"/>
            <wp:docPr id="31" name="图片 31" descr="QQ截图2018121009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截图201812100919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3" w:name="_Toc20056_WPSOffice_Level1"/>
      <w:bookmarkStart w:id="34" w:name="_Toc23576"/>
      <w:r>
        <w:rPr>
          <w:rFonts w:hint="eastAsia"/>
          <w:lang w:val="en-US" w:eastAsia="zh-CN"/>
        </w:rPr>
        <w:t>（2） 监控界面</w:t>
      </w:r>
      <w:bookmarkEnd w:id="33"/>
      <w:bookmarkEnd w:id="3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14795" cy="4274185"/>
            <wp:effectExtent l="0" t="0" r="14605" b="12065"/>
            <wp:docPr id="55" name="图片 55" descr="E:\润普\京东润普\润普图片\RA系列\新建文件夹\21监控界面.png21监控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E:\润普\京东润普\润普图片\RA系列\新建文件夹\21监控界面.png21监控界面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4795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所有：</w:t>
      </w:r>
      <w:r>
        <w:rPr>
          <w:rFonts w:hint="eastAsia" w:ascii="黑体" w:hAnsi="黑体" w:eastAsia="黑体" w:cs="黑体"/>
        </w:rPr>
        <w:t>点这个可以同时监控所有的在线设备（点击右边的设备，可以单独监控）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7890：设备名称，点击这可单独查看设备情况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设备名称：设备在这台PC上的名称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通道：设备上对应的通道编号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通道名称:用户给设备通道自定义的名称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监听：右键按监听所相应的通道，当出现小耳机图标时启动监听，重复按下取消监听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播放：</w:t>
      </w:r>
      <w:r>
        <w:rPr>
          <w:rFonts w:hint="eastAsia" w:ascii="黑体" w:hAnsi="黑体" w:eastAsia="黑体" w:cs="黑体"/>
          <w:color w:val="auto"/>
          <w:lang w:val="en-US" w:eastAsia="zh-CN"/>
        </w:rPr>
        <w:t>当设备往线路播放语音时，会出现播放图标（如语音宣告、留言、按键放音）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状态：显示当前通道的工作状态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铃声：显示当前通道的振铃次数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通话时长：显示当前通道的录音时间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电话号码：显示当前通道的电话号码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号码名称：显示用户自定义的号码名称</w:t>
      </w:r>
    </w:p>
    <w:p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录音条件：显示当前通道启动录音的条件</w:t>
      </w: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开始监听</w:t>
      </w:r>
    </w:p>
    <w:p>
      <w:pPr>
        <w:pStyle w:val="15"/>
        <w:spacing w:before="48" w:after="24"/>
        <w:ind w:left="525" w:firstLine="210" w:firstLineChars="100"/>
      </w:pPr>
      <w:r>
        <w:rPr>
          <w:rFonts w:hint="eastAsia"/>
          <w:lang w:val="en-US" w:eastAsia="zh-CN"/>
        </w:rPr>
        <w:t xml:space="preserve"> </w:t>
      </w:r>
      <w:r>
        <w:t>您可以选择一个端口开始监听. 当该端口有声音的时候将通过网络把声音数据送到本电脑,软件将播放该声音(通过声卡播放) 注意该功能的使用是根据登入账号的权限,如果没有监听权限,将会失败.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结束监听</w:t>
      </w:r>
    </w:p>
    <w:p>
      <w:pPr>
        <w:pStyle w:val="15"/>
        <w:spacing w:before="48" w:after="24"/>
        <w:ind w:firstLine="210" w:firstLineChars="100"/>
      </w:pPr>
      <w:r>
        <w:t>当不想进行监听的时候,可以通过该操作结束</w:t>
      </w:r>
    </w:p>
    <w:p>
      <w:pPr>
        <w:pStyle w:val="3"/>
        <w:outlineLvl w:val="9"/>
        <w:rPr>
          <w:rFonts w:hint="eastAsia"/>
        </w:rPr>
      </w:pPr>
      <w:bookmarkStart w:id="35" w:name="_Toc477791124"/>
      <w:bookmarkStart w:id="36" w:name="_Toc450042784"/>
      <w:r>
        <w:rPr>
          <w:rFonts w:hint="eastAsia"/>
        </w:rPr>
        <w:t>线路状态图标说明</w:t>
      </w:r>
      <w:bookmarkEnd w:id="35"/>
      <w:bookmarkEnd w:id="36"/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8" name="图片 18" descr="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拨号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：当前通道属于拨号状态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0" name="图片 20" descr="掉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掉线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：当前通道属于掉线状态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1" name="图片 21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挂机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：当前通道属于空闲状态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2" name="图片 22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来电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：当前通道属于来电录音状态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3" name="图片 23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去电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：当前通道属于去电录音状态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4" name="图片 24" descr="无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无声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：声控模式（当前通道没有录音）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5" name="图片 25" descr="有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有声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：声控模式（当前通道正在录音）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7" name="图片 27" descr="振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振铃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：当前通道处于来电振铃状态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9" name="图片 29" descr="QQ截图20181020150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截图2018102015043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：当前通道是/否处于线路放音状态</w:t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30" name="图片 30" descr="QQ截图20181020150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1810201505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：当前通道开启/关闭现场监听功能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7" w:name="_Toc25036"/>
      <w:bookmarkStart w:id="38" w:name="_Toc981_WPSOffice_Level1"/>
      <w:r>
        <w:rPr>
          <w:rFonts w:hint="eastAsia"/>
          <w:lang w:val="en-US" w:eastAsia="zh-CN"/>
        </w:rPr>
        <w:t>（3） 回放界面</w:t>
      </w:r>
      <w:bookmarkEnd w:id="37"/>
      <w:bookmarkEnd w:id="38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4640" cy="4281170"/>
            <wp:effectExtent l="0" t="0" r="3810" b="5080"/>
            <wp:docPr id="10" name="图片 10" descr="E:\润普\京东润普\润普图片\RA系列\新建文件夹\22回放界面.png22回放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\润普\京东润普\润普图片\RA系列\新建文件夹\22回放界面.png22回放界面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428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FF0000"/>
          <w:lang w:val="en-US" w:eastAsia="zh-CN"/>
        </w:rPr>
      </w:pPr>
    </w:p>
    <w:p>
      <w:pPr>
        <w:ind w:firstLine="420" w:firstLineChars="200"/>
        <w:rPr>
          <w:rFonts w:hint="eastAsia" w:ascii="黑体" w:hAnsi="黑体" w:eastAsia="黑体" w:cs="黑体"/>
          <w:color w:val="FF0000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注：本地记录查询不用连接录音设备</w:t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查询目标：在线设备/本地备份（PC上备份的录音文件）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060700" cy="1041400"/>
            <wp:effectExtent l="0" t="0" r="6350" b="6350"/>
            <wp:docPr id="48" name="图片 48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设备：用户可选择需要查询的设备名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60245" cy="314325"/>
            <wp:effectExtent l="0" t="0" r="1905" b="9525"/>
            <wp:docPr id="54" name="图片 54" descr="E:\润普\京东润普\润普图片\RA系列\新建文件夹\24查询设备.png24查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:\润普\京东润普\润普图片\RA系列\新建文件夹\24查询设备.png24查询设备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录音类型：勾选后可选录音类型方便查询</w:t>
      </w:r>
      <w:r>
        <w:rPr>
          <w:rFonts w:hint="eastAsia" w:ascii="黑体" w:hAnsi="黑体" w:eastAsia="黑体" w:cs="黑体"/>
          <w:color w:val="FF0000"/>
          <w:lang w:val="en-US" w:eastAsia="zh-CN"/>
        </w:rPr>
        <w:t>（无自动应答功能）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2209800" cy="1666875"/>
            <wp:effectExtent l="0" t="0" r="0" b="9525"/>
            <wp:docPr id="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通道：勾选后可选择通道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096000" cy="3619500"/>
            <wp:effectExtent l="0" t="0" r="0" b="0"/>
            <wp:docPr id="57" name="图片 57" descr="QQ截图2018121114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QQ截图2018121114225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电话号码：勾选后可通过输入电话号码查询</w:t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分机号码：勾选后可通过输入分机号码查询</w:t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备注：勾选后可通过备注信息查询</w:t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开始/结束时间：选取一个时间段查询</w:t>
      </w:r>
    </w:p>
    <w:p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三天/本周/本月：可通过勾选一个时间段查询，若都没勾选，则默认查询当天录音记录</w:t>
      </w:r>
    </w:p>
    <w:p>
      <w:pPr>
        <w:pStyle w:val="15"/>
        <w:spacing w:before="48" w:after="24"/>
        <w:ind w:left="0" w:leftChars="0" w:firstLine="0" w:firstLineChars="0"/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35750" cy="4281170"/>
            <wp:effectExtent l="0" t="0" r="12700" b="5080"/>
            <wp:docPr id="41" name="图片 1" descr="E:\润普\京东润普\润普图片\RA系列\新建文件夹\27查询播放.png27查询播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E:\润普\京东润普\润普图片\RA系列\新建文件夹\27查询播放.png27查询播放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查询条件确定后，点击查询按钮，录音文件则会显示在下面框内，选中其中一条内容后，右键可进行以下工作：</w:t>
      </w:r>
    </w:p>
    <w:p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播放：可对此条录音文件进行播放。</w:t>
      </w:r>
    </w:p>
    <w:p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编辑备注：可对此录音文件进行备注，如下图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181475" cy="1228725"/>
            <wp:effectExtent l="0" t="0" r="9525" b="9525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392545" cy="4122420"/>
            <wp:effectExtent l="0" t="0" r="8255" b="11430"/>
            <wp:docPr id="56" name="图片 3" descr="E:\润普\京东润普\润普图片\RA系列\新建文件夹\29编辑备注.png29编辑备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 descr="E:\润普\京东润普\润普图片\RA系列\新建文件夹\29编辑备注.png29编辑备注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下载选中：可在选择栏空白处点击则选中此录音文件，可进行下载，单击选择框则全选录音文件。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63665" cy="4145280"/>
            <wp:effectExtent l="0" t="0" r="13335" b="7620"/>
            <wp:docPr id="58" name="图片 4" descr="E:\润普\京东润普\润普图片\RA系列\新建文件夹\30下载选中.png30下载选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 descr="E:\润普\京东润普\润普图片\RA系列\新建文件夹\30下载选中.png30下载选中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414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删除选中：被勾选的录音文件点击可删除文件。</w:t>
      </w:r>
    </w:p>
    <w:p>
      <w:pPr>
        <w:numPr>
          <w:ilvl w:val="0"/>
          <w:numId w:val="15"/>
        </w:numPr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color w:val="auto"/>
          <w:lang w:val="en-US" w:eastAsia="zh-CN"/>
        </w:rPr>
        <w:t>导出Excel：可将选中的录音文件导出为Excel文件。（此功能暂不支持）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9" w:name="_Toc2610_WPSOffice_Level1"/>
      <w:bookmarkStart w:id="40" w:name="_Toc8339"/>
      <w:r>
        <w:rPr>
          <w:rFonts w:hint="eastAsia"/>
          <w:lang w:val="en-US" w:eastAsia="zh-CN"/>
        </w:rPr>
        <w:t>（4） 用户界面</w:t>
      </w:r>
      <w:bookmarkEnd w:id="39"/>
      <w:bookmarkEnd w:id="40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1" name="图片 14" descr="E:\润普\京东润普\润普图片\RA系列\新建文件夹\31用户界面.png31用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4" descr="E:\润普\京东润普\润普图片\RA系列\新建文件夹\31用户界面.png31用户界面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此界面可查看在线用户的MAC地址，IP地址，登录时间，以及PC软件版本。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41" w:name="_Toc31239"/>
      <w:bookmarkStart w:id="42" w:name="_Toc24524_WPSOffice_Level1"/>
      <w:r>
        <w:rPr>
          <w:rFonts w:hint="eastAsia"/>
          <w:lang w:val="en-US" w:eastAsia="zh-CN"/>
        </w:rPr>
        <w:t>（5） 设备参数设置界面</w:t>
      </w:r>
      <w:bookmarkEnd w:id="41"/>
      <w:bookmarkEnd w:id="42"/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设备信息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2" name="图片 15" descr="E:\润普\京东润普\润普图片\RA系列\新建文件夹\32设备参数.png32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5" descr="E:\润普\京东润普\润普图片\RA系列\新建文件夹\32设备参数.png32设备参数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连接状态：显示当前设备状态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储存设备：显示当前设备储存状态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云服务器：显示云服务器连接状态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设备时间：显示设备时间状态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通道状态：显示设备各通道状态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IP地址：正确的填入设备的IP地址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端口：设备的通讯端口号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用户名：设备登陆的用户名（默认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密码：设备登陆的密码（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保存密码：勾选后可保存密码以免多次输入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自动登录：勾选后下次默认自动登录该设备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远程登录：可进行远程操作登录（通过云服务器实现P2P连接），在需要进行远程登录的PC上，注册设     </w:t>
      </w:r>
    </w:p>
    <w:p>
      <w:pPr>
        <w:numPr>
          <w:ilvl w:val="0"/>
          <w:numId w:val="0"/>
        </w:numPr>
        <w:ind w:leftChars="20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备时，输入需要登录的设备ID，再自行定义设备名称，即可远程登录设备。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6496050" cy="4189095"/>
            <wp:effectExtent l="0" t="0" r="0" b="1905"/>
            <wp:docPr id="103" name="图片 16" descr="E:\润普\京东润普\润普图片\RA系列\新建文件夹\33设备参数.png33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6" descr="E:\润普\京东润普\润普图片\RA系列\新建文件夹\33设备参数.png33设备参数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891665" cy="984250"/>
            <wp:effectExtent l="0" t="0" r="13335" b="6350"/>
            <wp:docPr id="104" name="图片 17" descr="E:\润普\京东润普\润普图片\RA系列\新建文件夹\34注册设备 - .png34注册设备 -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7" descr="E:\润普\京东润普\润普图片\RA系列\新建文件夹\34注册设备 - .png34注册设备 - 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退出：退出该设备登录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设备名称：用户自定义的设备名称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设备ID：显示当前设备的ID号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设备型号：显示当前设备的型号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通道数：显示当前设备的通道数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固件版本：显示设备固件版本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最新版本：检测到的官方更新的固件版本并在下框加入更新说明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在线升级：可选择在线升级</w:t>
      </w:r>
    </w:p>
    <w:p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手动升级：可选择手动升级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基本设置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78300"/>
            <wp:effectExtent l="0" t="0" r="7620" b="12700"/>
            <wp:docPr id="105" name="图片 18" descr="E:\润普\京东润普\润普图片\RA系列\新建文件夹\35基本设置.png35基本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8" descr="E:\润普\京东润普\润普图片\RA系列\新建文件夹\35基本设置.png35基本设置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最短录音时间：为</w:t>
      </w:r>
      <w:r>
        <w:rPr>
          <w:rFonts w:hint="eastAsia" w:ascii="黑体" w:hAnsi="黑体" w:eastAsia="黑体" w:cs="黑体"/>
        </w:rPr>
        <w:t>了防止很短的误拨号,比如提机拨号，马上挂掉,很简单的录音是否存储,建议设置</w:t>
      </w:r>
      <w:r>
        <w:rPr>
          <w:rFonts w:hint="eastAsia" w:ascii="黑体" w:hAnsi="黑体" w:eastAsia="黑体" w:cs="黑体"/>
          <w:szCs w:val="20"/>
        </w:rPr>
        <w:t>5秒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最长录音时间：</w:t>
      </w:r>
      <w:r>
        <w:rPr>
          <w:rFonts w:hint="eastAsia" w:ascii="黑体" w:hAnsi="黑体" w:eastAsia="黑体" w:cs="黑体"/>
        </w:rPr>
        <w:t>录音文件最大时长,防止文件过大存在硬盘里面,导致下载播放不方便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承认振铃结束时间：</w:t>
      </w:r>
      <w:r>
        <w:rPr>
          <w:rFonts w:hint="eastAsia" w:ascii="黑体" w:hAnsi="黑体" w:eastAsia="黑体" w:cs="黑体"/>
        </w:rPr>
        <w:t>来电未接,也就是2次铃声之间的最大间隔. 当侦测到铃声,如果没有接听或者没有下次铃声,则认为来电未接.防止误判,建议设置大于8秒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来电号码最小长度：</w:t>
      </w:r>
      <w:r>
        <w:rPr>
          <w:rFonts w:hint="eastAsia" w:ascii="黑体" w:hAnsi="黑体" w:eastAsia="黑体" w:cs="黑体"/>
        </w:rPr>
        <w:t>线路上面的杂讯干扰，而产生的一些错误来电信息(大多是DTMF) 可以通过该参数</w:t>
      </w:r>
      <w:r>
        <w:rPr>
          <w:rFonts w:hint="eastAsia" w:ascii="黑体" w:hAnsi="黑体" w:eastAsia="黑体" w:cs="黑体"/>
          <w:szCs w:val="20"/>
        </w:rPr>
        <w:t>来控制. 建议设置3以上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去电出局号码：</w:t>
      </w:r>
      <w:r>
        <w:rPr>
          <w:rFonts w:hint="eastAsia" w:ascii="黑体" w:hAnsi="黑体" w:eastAsia="黑体" w:cs="黑体"/>
        </w:rPr>
        <w:t>拔外线时加的出局号码将被自动去掉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键控录音开始代码：</w:t>
      </w:r>
      <w:r>
        <w:rPr>
          <w:rFonts w:hint="eastAsia" w:ascii="黑体" w:hAnsi="黑体" w:eastAsia="黑体" w:cs="黑体"/>
        </w:rPr>
        <w:t>键控录音的时候,需要通过该DTMF 命令开始录音,否则挂机的时候不保存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键控录音结束代码：</w:t>
      </w:r>
      <w:r>
        <w:rPr>
          <w:rFonts w:hint="eastAsia" w:ascii="黑体" w:hAnsi="黑体" w:eastAsia="黑体" w:cs="黑体"/>
        </w:rPr>
        <w:t>键控录音的时候,通过该DTMF 命令 可以结束录音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软件拨号等待摘机时间：设置PC软件拨号等待手柄摘机的时间长度（秒）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声控灵敏度：</w:t>
      </w:r>
      <w:r>
        <w:rPr>
          <w:rFonts w:hint="eastAsia" w:ascii="黑体" w:hAnsi="黑体" w:eastAsia="黑体" w:cs="黑体"/>
        </w:rPr>
        <w:t>分</w:t>
      </w:r>
      <w:r>
        <w:rPr>
          <w:rFonts w:hint="eastAsia" w:ascii="黑体" w:hAnsi="黑体" w:eastAsia="黑体" w:cs="黑体"/>
          <w:lang w:val="en-US" w:eastAsia="zh-CN"/>
        </w:rPr>
        <w:t>最低/2-9/最高</w:t>
      </w:r>
      <w:r>
        <w:rPr>
          <w:rFonts w:hint="eastAsia" w:ascii="黑体" w:hAnsi="黑体" w:eastAsia="黑体" w:cs="黑体"/>
        </w:rPr>
        <w:t>来启动录音</w:t>
      </w:r>
    </w:p>
    <w:p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800100" cy="1485900"/>
            <wp:effectExtent l="0" t="0" r="0" b="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00100" cy="1485900"/>
            <wp:effectExtent l="0" t="0" r="0" b="0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设备时间同步：</w:t>
      </w:r>
      <w:r>
        <w:rPr>
          <w:rFonts w:hint="eastAsia" w:ascii="黑体" w:hAnsi="黑体" w:eastAsia="黑体" w:cs="黑体"/>
        </w:rPr>
        <w:t>设备的时钟（建</w:t>
      </w:r>
      <w:r>
        <w:rPr>
          <w:rFonts w:hint="eastAsia" w:ascii="黑体" w:hAnsi="黑体" w:eastAsia="黑体" w:cs="黑体"/>
          <w:lang w:eastAsia="zh-CN"/>
        </w:rPr>
        <w:t>议</w:t>
      </w:r>
      <w:r>
        <w:rPr>
          <w:rFonts w:hint="eastAsia" w:ascii="黑体" w:hAnsi="黑体" w:eastAsia="黑体" w:cs="黑体"/>
        </w:rPr>
        <w:t>3个月校正一次）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总容量：</w:t>
      </w:r>
      <w:r>
        <w:rPr>
          <w:rFonts w:hint="eastAsia" w:ascii="黑体" w:hAnsi="黑体" w:eastAsia="黑体" w:cs="黑体"/>
        </w:rPr>
        <w:t>显示默认设备的总共容量</w:t>
      </w: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剩余空间：</w:t>
      </w:r>
      <w:r>
        <w:rPr>
          <w:rFonts w:hint="eastAsia" w:ascii="黑体" w:hAnsi="黑体" w:eastAsia="黑体" w:cs="黑体"/>
        </w:rPr>
        <w:t>显示默认设备的剩余容量</w:t>
      </w:r>
    </w:p>
    <w:p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</w:rPr>
      </w:pPr>
    </w:p>
    <w:p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保留空间：</w:t>
      </w:r>
      <w:r>
        <w:rPr>
          <w:rFonts w:hint="eastAsia" w:ascii="黑体" w:hAnsi="黑体" w:eastAsia="黑体" w:cs="黑体"/>
        </w:rPr>
        <w:t>百分比设定. 该参数是为了在硬盘里面保留一定的空闲空间,</w:t>
      </w: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除非</w:t>
      </w:r>
      <w:r>
        <w:rPr>
          <w:rFonts w:hint="eastAsia" w:ascii="黑体" w:hAnsi="黑体" w:eastAsia="黑体" w:cs="黑体"/>
        </w:rPr>
        <w:t>写满,否则硬盘写的一点空间都没有会影响性能,建议10%保留空间</w:t>
      </w:r>
    </w:p>
    <w:p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循环使用存储空间：</w:t>
      </w:r>
      <w:r>
        <w:rPr>
          <w:rFonts w:hint="eastAsia" w:ascii="黑体" w:hAnsi="黑体" w:cs="黑体"/>
          <w:lang w:val="en-US" w:eastAsia="zh-CN"/>
        </w:rPr>
        <w:t>当</w:t>
      </w:r>
      <w:r>
        <w:t>检测到</w:t>
      </w:r>
      <w:r>
        <w:rPr>
          <w:rFonts w:hint="eastAsia"/>
          <w:lang w:val="en-US" w:eastAsia="zh-CN"/>
        </w:rPr>
        <w:t>存储</w:t>
      </w:r>
      <w:r>
        <w:t>设备写满时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是否</w:t>
      </w:r>
      <w:r>
        <w:t>覆盖最老一天的记录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未</w:t>
      </w:r>
      <w:r>
        <w:t xml:space="preserve">开启循环录音, </w:t>
      </w:r>
      <w:r>
        <w:rPr>
          <w:rFonts w:hint="eastAsia"/>
          <w:lang w:val="en-US" w:eastAsia="zh-CN"/>
        </w:rPr>
        <w:t>存储</w:t>
      </w:r>
      <w:r>
        <w:t>设备写满后，录音将会失败.请注意及时更换</w:t>
      </w:r>
      <w:r>
        <w:rPr>
          <w:rFonts w:hint="eastAsia"/>
          <w:lang w:val="en-US" w:eastAsia="zh-CN"/>
        </w:rPr>
        <w:t>存储</w:t>
      </w:r>
      <w:r>
        <w:t>设备</w:t>
      </w:r>
    </w:p>
    <w:p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保存未接来电：示意未接来电是否要保存下来</w:t>
      </w:r>
    </w:p>
    <w:p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回放文件列表：</w:t>
      </w:r>
      <w:r>
        <w:t>该功能主要是为录音主机提供来电语音宣告文件,您可以把本地电脑的声音文件上传到录音主机,录音主机有了这些文件,通过设定可以播放这些文件到外线上</w:t>
      </w:r>
    </w:p>
    <w:p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刷新：可刷新当前基本设置的配置情况</w:t>
      </w:r>
    </w:p>
    <w:p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应用：当更改设置参数之后需点击此按钮进行更新</w:t>
      </w:r>
    </w:p>
    <w:p>
      <w:pPr>
        <w:pStyle w:val="16"/>
        <w:numPr>
          <w:ilvl w:val="0"/>
          <w:numId w:val="0"/>
        </w:numPr>
        <w:spacing w:before="120" w:after="96"/>
        <w:ind w:left="340"/>
        <w:jc w:val="left"/>
        <w:rPr>
          <w:b/>
          <w:color w:val="FF0000"/>
        </w:rPr>
      </w:pPr>
      <w:r>
        <w:rPr>
          <w:rFonts w:hint="eastAsia"/>
          <w:i/>
        </w:rPr>
        <w:t>注意 传音频文件格式必须为:</w:t>
      </w:r>
      <w:r>
        <w:rPr>
          <w:i/>
        </w:rPr>
        <w:t xml:space="preserve"> </w:t>
      </w:r>
      <w:r>
        <w:rPr>
          <w:b/>
          <w:color w:val="FF0000"/>
        </w:rPr>
        <w:t>Wave,A-Law,8000HZ,64kbps,mono</w:t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通道设置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489700" cy="4176395"/>
            <wp:effectExtent l="0" t="0" r="6350" b="14605"/>
            <wp:docPr id="106" name="图片 19" descr="E:\润普\京东润普\润普图片\RA系列\新建文件夹\38通道设置.png38通道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9" descr="E:\润普\京东润普\润普图片\RA系列\新建文件夹\38通道设置.png38通道设置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8"/>
        </w:numPr>
        <w:ind w:left="425" w:leftChars="0" w:hanging="425" w:firstLineChars="0"/>
      </w:pPr>
      <w:r>
        <w:rPr>
          <w:rFonts w:hint="eastAsia" w:ascii="黑体" w:hAnsi="黑体" w:eastAsia="黑体" w:cs="黑体"/>
          <w:lang w:val="en-US" w:eastAsia="zh-CN"/>
        </w:rPr>
        <w:t>通道选择：</w:t>
      </w:r>
      <w:r>
        <w:rPr>
          <w:rFonts w:hint="eastAsia" w:ascii="黑体" w:hAnsi="黑体" w:eastAsia="黑体" w:cs="黑体"/>
          <w:szCs w:val="20"/>
        </w:rPr>
        <w:t>显示端口在设备中的编号</w:t>
      </w:r>
      <w:r>
        <w:rPr>
          <w:rFonts w:hint="eastAsia" w:ascii="黑体" w:hAnsi="黑体" w:eastAsia="黑体" w:cs="黑体"/>
          <w:szCs w:val="20"/>
          <w:lang w:val="en-US" w:eastAsia="zh-CN"/>
        </w:rPr>
        <w:t xml:space="preserve">     </w:t>
      </w:r>
      <w:r>
        <w:drawing>
          <wp:inline distT="0" distB="0" distL="114300" distR="114300">
            <wp:extent cx="1190625" cy="676275"/>
            <wp:effectExtent l="0" t="0" r="9525" b="9525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ind w:left="425" w:leftChars="0" w:hanging="425" w:firstLineChars="0"/>
      </w:pPr>
      <w:r>
        <w:rPr>
          <w:rFonts w:hint="eastAsia" w:ascii="黑体" w:hAnsi="黑体" w:eastAsia="黑体" w:cs="黑体"/>
          <w:szCs w:val="20"/>
          <w:lang w:val="en-US" w:eastAsia="zh-CN"/>
        </w:rPr>
        <w:t>录音条件：</w:t>
      </w:r>
      <w:r>
        <w:rPr>
          <w:rFonts w:hint="eastAsia" w:ascii="黑体" w:hAnsi="黑体" w:eastAsia="黑体" w:cs="黑体"/>
          <w:b/>
        </w:rPr>
        <w:t>压控录音</w:t>
      </w:r>
      <w:r>
        <w:rPr>
          <w:rFonts w:hint="eastAsia" w:ascii="黑体" w:hAnsi="黑体" w:eastAsia="黑体" w:cs="黑体"/>
          <w:b/>
          <w:lang w:eastAsia="zh-CN"/>
        </w:rPr>
        <w:t>：</w:t>
      </w:r>
      <w:r>
        <w:t xml:space="preserve"> </w:t>
      </w:r>
      <w:r>
        <w:rPr>
          <w:rFonts w:hint="eastAsia" w:ascii="黑体" w:hAnsi="黑体" w:eastAsia="黑体" w:cs="黑体"/>
        </w:rPr>
        <w:t>当电话机手柄摘起来后，自动录音</w:t>
      </w:r>
    </w:p>
    <w:p>
      <w:pPr>
        <w:pStyle w:val="18"/>
        <w:numPr>
          <w:ilvl w:val="0"/>
          <w:numId w:val="0"/>
        </w:numPr>
        <w:ind w:left="985" w:leftChars="469" w:firstLine="498" w:firstLineChars="236"/>
        <w:jc w:val="both"/>
        <w:rPr>
          <w:rFonts w:hint="eastAsia"/>
        </w:rPr>
      </w:pPr>
      <w:r>
        <w:rPr>
          <w:rFonts w:hint="eastAsia" w:ascii="黑体" w:hAnsi="黑体" w:eastAsia="黑体" w:cs="黑体"/>
          <w:b/>
          <w:sz w:val="21"/>
          <w:szCs w:val="21"/>
        </w:rPr>
        <w:t>键控录音</w:t>
      </w:r>
      <w:r>
        <w:rPr>
          <w:rFonts w:hint="eastAsia" w:ascii="黑体" w:hAnsi="黑体" w:cs="黑体"/>
          <w:b/>
          <w:sz w:val="21"/>
          <w:szCs w:val="21"/>
          <w:lang w:eastAsia="zh-CN"/>
        </w:rPr>
        <w:t>：</w:t>
      </w:r>
      <w:r>
        <w:rPr>
          <w:rFonts w:hint="eastAsia" w:ascii="黑体" w:hAnsi="黑体" w:eastAsia="黑体" w:cs="黑体"/>
          <w:sz w:val="21"/>
          <w:szCs w:val="21"/>
        </w:rPr>
        <w:t xml:space="preserve">当线路大多情况下不需要录音,特殊情况下才需要录音，可以使用该录音条件. </w:t>
      </w:r>
    </w:p>
    <w:p>
      <w:pPr>
        <w:pStyle w:val="18"/>
        <w:numPr>
          <w:ilvl w:val="0"/>
          <w:numId w:val="0"/>
        </w:numPr>
        <w:spacing w:line="320" w:lineRule="exact"/>
        <w:ind w:left="840" w:leftChars="400" w:firstLine="300" w:firstLineChars="150"/>
        <w:jc w:val="both"/>
        <w:rPr>
          <w:rFonts w:hint="eastAsia"/>
          <w:i/>
        </w:rPr>
      </w:pPr>
      <w:r>
        <w:rPr>
          <w:rFonts w:hint="eastAsia"/>
        </w:rPr>
        <w:t xml:space="preserve">           </w:t>
      </w:r>
      <w:r>
        <w:rPr>
          <w:rFonts w:hint="eastAsia"/>
          <w:lang w:val="en-US" w:eastAsia="zh-CN"/>
        </w:rPr>
        <w:t xml:space="preserve">   </w:t>
      </w:r>
      <w:r>
        <w:rPr>
          <w:i/>
          <w:shd w:val="pct10" w:color="auto" w:fill="FFFFFF"/>
        </w:rPr>
        <w:t>注意跟系统参数的键控开始录音,结束录音搭配使用</w:t>
      </w:r>
    </w:p>
    <w:p>
      <w:pPr>
        <w:pStyle w:val="18"/>
        <w:numPr>
          <w:ilvl w:val="0"/>
          <w:numId w:val="0"/>
        </w:numPr>
        <w:spacing w:line="320" w:lineRule="exact"/>
        <w:ind w:firstLine="1476" w:firstLineChars="700"/>
        <w:jc w:val="both"/>
        <w:rPr>
          <w:rFonts w:hint="eastAsia"/>
          <w:sz w:val="21"/>
          <w:szCs w:val="21"/>
        </w:rPr>
      </w:pPr>
      <w:r>
        <w:rPr>
          <w:b/>
          <w:sz w:val="21"/>
          <w:szCs w:val="21"/>
        </w:rPr>
        <w:t>声控录音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当检测到有声音时自动启动录音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持续录音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一直处于录音状态（</w:t>
      </w:r>
      <w:r>
        <w:rPr>
          <w:rFonts w:hint="eastAsia"/>
          <w:b/>
          <w:sz w:val="21"/>
          <w:szCs w:val="21"/>
        </w:rPr>
        <w:t>不建议使用</w:t>
      </w:r>
      <w:r>
        <w:rPr>
          <w:rFonts w:hint="eastAsia"/>
          <w:sz w:val="21"/>
          <w:szCs w:val="21"/>
        </w:rPr>
        <w:t>）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default" w:eastAsia="黑体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定时录音：</w:t>
      </w:r>
      <w:r>
        <w:rPr>
          <w:rFonts w:hint="eastAsia"/>
          <w:sz w:val="21"/>
          <w:szCs w:val="21"/>
          <w:lang w:val="en-US" w:eastAsia="zh-CN"/>
        </w:rPr>
        <w:t>可设置时段来开启录音功能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 w:eastAsia="黑体"/>
          <w:sz w:val="21"/>
          <w:szCs w:val="21"/>
          <w:lang w:val="en-US" w:eastAsia="zh-CN"/>
        </w:rPr>
      </w:pPr>
      <w:r>
        <w:rPr>
          <w:b/>
          <w:sz w:val="21"/>
          <w:szCs w:val="21"/>
        </w:rPr>
        <w:t>不录音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不启动录音功能</w:t>
      </w: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806450" cy="977900"/>
            <wp:effectExtent l="0" t="0" r="6350" b="0"/>
            <wp:docPr id="10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center"/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18"/>
        </w:numPr>
        <w:ind w:left="425" w:leftChars="0" w:hanging="425" w:firstLineChars="0"/>
        <w:rPr>
          <w:rFonts w:hint="eastAsia"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lang w:val="en-US" w:eastAsia="zh-CN"/>
        </w:rPr>
        <w:t>通道名称：</w:t>
      </w:r>
      <w:r>
        <w:rPr>
          <w:rFonts w:hint="eastAsia" w:ascii="黑体" w:hAnsi="黑体" w:eastAsia="黑体" w:cs="黑体"/>
        </w:rPr>
        <w:t>可以为每一个</w:t>
      </w:r>
      <w:r>
        <w:rPr>
          <w:rFonts w:hint="eastAsia" w:ascii="黑体" w:hAnsi="黑体" w:eastAsia="黑体" w:cs="黑体"/>
          <w:lang w:val="en-US" w:eastAsia="zh-CN"/>
        </w:rPr>
        <w:t>通道</w:t>
      </w:r>
      <w:r>
        <w:rPr>
          <w:rFonts w:hint="eastAsia" w:ascii="黑体" w:hAnsi="黑体" w:eastAsia="黑体" w:cs="黑体"/>
        </w:rPr>
        <w:t>取一个名称,该名称会显示在监控页面以及跟录音记录关联起来，</w:t>
      </w:r>
      <w:r>
        <w:rPr>
          <w:rFonts w:hint="eastAsia" w:ascii="黑体" w:hAnsi="黑体" w:eastAsia="黑体" w:cs="黑体"/>
          <w:szCs w:val="20"/>
        </w:rPr>
        <w:t>方便记忆查询.</w:t>
      </w:r>
    </w:p>
    <w:p>
      <w:pPr>
        <w:numPr>
          <w:ilvl w:val="0"/>
          <w:numId w:val="18"/>
        </w:numPr>
        <w:ind w:left="425" w:leftChars="0" w:hanging="425" w:firstLineChars="0"/>
        <w:rPr>
          <w:rFonts w:hint="default" w:ascii="黑体" w:hAnsi="黑体" w:eastAsia="黑体" w:cs="黑体"/>
          <w:sz w:val="21"/>
          <w:szCs w:val="21"/>
          <w:lang w:val="en-US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语音宣告：暂无此功能，因此软件此处不可点</w:t>
      </w:r>
    </w:p>
    <w:p>
      <w:pPr>
        <w:pStyle w:val="18"/>
        <w:numPr>
          <w:ilvl w:val="0"/>
          <w:numId w:val="0"/>
        </w:numPr>
        <w:spacing w:before="48" w:after="24" w:line="320" w:lineRule="exact"/>
        <w:jc w:val="both"/>
        <w:rPr>
          <w:rFonts w:hint="eastAsia" w:ascii="黑体" w:hAnsi="黑体" w:eastAsia="黑体" w:cs="黑体"/>
          <w:sz w:val="21"/>
          <w:szCs w:val="21"/>
        </w:rPr>
      </w:pPr>
    </w:p>
    <w:p>
      <w:pPr>
        <w:pStyle w:val="18"/>
        <w:numPr>
          <w:ilvl w:val="0"/>
          <w:numId w:val="0"/>
        </w:numPr>
        <w:spacing w:line="240" w:lineRule="auto"/>
        <w:ind w:leftChars="0"/>
        <w:jc w:val="center"/>
        <w:rPr>
          <w:rFonts w:hint="eastAsia" w:ascii="黑体" w:hAnsi="黑体" w:eastAsia="黑体" w:cs="黑体"/>
          <w:sz w:val="21"/>
          <w:szCs w:val="21"/>
          <w:lang w:eastAsia="zh-CN"/>
        </w:rPr>
      </w:pPr>
    </w:p>
    <w:p>
      <w:pPr>
        <w:pStyle w:val="18"/>
        <w:numPr>
          <w:ilvl w:val="0"/>
          <w:numId w:val="0"/>
        </w:numPr>
        <w:spacing w:line="320" w:lineRule="exact"/>
        <w:ind w:leftChars="0"/>
        <w:jc w:val="both"/>
        <w:rPr>
          <w:rFonts w:hint="eastAsia" w:ascii="黑体" w:hAnsi="黑体" w:eastAsia="黑体" w:cs="黑体"/>
          <w:sz w:val="21"/>
          <w:szCs w:val="21"/>
        </w:rPr>
      </w:pPr>
    </w:p>
    <w:p>
      <w:pPr>
        <w:pStyle w:val="18"/>
        <w:numPr>
          <w:ilvl w:val="0"/>
          <w:numId w:val="18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语音宣告时录音：亦不可点</w:t>
      </w:r>
    </w:p>
    <w:p>
      <w:pPr>
        <w:pStyle w:val="18"/>
        <w:numPr>
          <w:ilvl w:val="0"/>
          <w:numId w:val="18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掉线警告：</w:t>
      </w:r>
      <w:r>
        <w:rPr>
          <w:rFonts w:hint="eastAsia"/>
          <w:sz w:val="21"/>
          <w:szCs w:val="21"/>
        </w:rPr>
        <w:t>当端口掉线时，是否要产生报警信息</w:t>
      </w:r>
    </w:p>
    <w:p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通道电压</w:t>
      </w:r>
    </w:p>
    <w:p>
      <w:pPr>
        <w:pStyle w:val="16"/>
        <w:numPr>
          <w:ilvl w:val="0"/>
          <w:numId w:val="0"/>
        </w:numPr>
        <w:spacing w:before="120" w:after="96"/>
        <w:ind w:leftChars="0" w:firstLine="1260" w:firstLineChars="600"/>
        <w:rPr>
          <w:color w:val="FF0000"/>
          <w:sz w:val="18"/>
          <w:szCs w:val="18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掉线：</w:t>
      </w:r>
      <w:r>
        <w:rPr>
          <w:rFonts w:hint="eastAsia" w:ascii="黑体" w:hAnsi="黑体" w:eastAsia="黑体" w:cs="黑体"/>
          <w:sz w:val="21"/>
          <w:szCs w:val="21"/>
        </w:rPr>
        <w:t xml:space="preserve">该参数判断端口是否有插入电话线. </w:t>
      </w:r>
      <w:r>
        <w:rPr>
          <w:rFonts w:hint="eastAsia" w:ascii="黑体" w:hAnsi="黑体" w:eastAsia="黑体" w:cs="黑体"/>
          <w:color w:val="FF0000"/>
          <w:sz w:val="18"/>
          <w:szCs w:val="18"/>
        </w:rPr>
        <w:t>如果电压小于设定值3V ，会提示没有插入电话线.建议设定 3V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摘机：</w:t>
      </w:r>
      <w:r>
        <w:rPr>
          <w:sz w:val="21"/>
          <w:szCs w:val="21"/>
        </w:rPr>
        <w:t>检测电话机摘机时的电压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    挂机：</w:t>
      </w:r>
      <w:r>
        <w:rPr>
          <w:sz w:val="21"/>
          <w:szCs w:val="21"/>
        </w:rPr>
        <w:t>检测电话机挂机时的电压</w:t>
      </w:r>
      <w:r>
        <w:rPr>
          <w:rFonts w:hint="eastAsia"/>
          <w:sz w:val="21"/>
          <w:szCs w:val="21"/>
          <w:lang w:val="en-US" w:eastAsia="zh-CN"/>
        </w:rPr>
        <w:t xml:space="preserve">   </w:t>
      </w:r>
    </w:p>
    <w:p>
      <w:pPr>
        <w:pStyle w:val="16"/>
        <w:numPr>
          <w:ilvl w:val="0"/>
          <w:numId w:val="0"/>
        </w:numPr>
        <w:spacing w:before="120" w:after="96"/>
        <w:ind w:firstLine="1260" w:firstLineChars="60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振铃：</w:t>
      </w:r>
      <w:r>
        <w:rPr>
          <w:sz w:val="21"/>
          <w:szCs w:val="21"/>
        </w:rPr>
        <w:t>检测电话机</w:t>
      </w:r>
      <w:r>
        <w:rPr>
          <w:rFonts w:hint="eastAsia"/>
          <w:sz w:val="21"/>
          <w:szCs w:val="21"/>
          <w:lang w:val="en-US" w:eastAsia="zh-CN"/>
        </w:rPr>
        <w:t>振铃</w:t>
      </w:r>
      <w:r>
        <w:rPr>
          <w:sz w:val="21"/>
          <w:szCs w:val="21"/>
        </w:rPr>
        <w:t>时的电压</w:t>
      </w:r>
    </w:p>
    <w:p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</w:pPr>
      <w:r>
        <w:rPr>
          <w:rFonts w:hint="eastAsia"/>
          <w:sz w:val="21"/>
          <w:szCs w:val="21"/>
          <w:lang w:val="en-US" w:eastAsia="zh-CN"/>
        </w:rPr>
        <w:t xml:space="preserve">     自动应答：带屏系列暂无此功能，因此软件此处不可点</w:t>
      </w:r>
    </w:p>
    <w:p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cs="黑体"/>
          <w:sz w:val="21"/>
          <w:szCs w:val="21"/>
          <w:lang w:val="en-US" w:eastAsia="zh-CN"/>
        </w:rPr>
        <w:t xml:space="preserve">     复制到...：将设定好的参数复制到每个通道上</w:t>
      </w:r>
    </w:p>
    <w:p>
      <w:pPr>
        <w:pStyle w:val="16"/>
        <w:numPr>
          <w:ilvl w:val="0"/>
          <w:numId w:val="0"/>
        </w:numPr>
        <w:spacing w:before="120" w:after="96"/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923280" cy="3518535"/>
            <wp:effectExtent l="0" t="0" r="7620" b="12065"/>
            <wp:docPr id="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3518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键控设置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74490"/>
            <wp:effectExtent l="0" t="0" r="0" b="16510"/>
            <wp:docPr id="108" name="图片 21" descr="E:\润普\京东润普\润普图片\RA系列\新建文件夹\42键控设置.png42键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1" descr="E:\润普\京东润普\润普图片\RA系列\新建文件夹\42键控设置.png42键控设置"/>
                    <pic:cNvPicPr>
                      <a:picLocks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9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停止放音键：</w:t>
      </w:r>
      <w:r>
        <w:rPr>
          <w:rFonts w:hint="eastAsia" w:ascii="黑体" w:hAnsi="黑体" w:eastAsia="黑体" w:cs="Arial"/>
        </w:rPr>
        <w:t>设置停止键控放音的DTMF按键</w:t>
      </w:r>
    </w:p>
    <w:p>
      <w:pPr>
        <w:numPr>
          <w:ilvl w:val="0"/>
          <w:numId w:val="19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Arial"/>
          <w:lang w:val="en-US" w:eastAsia="zh-CN"/>
        </w:rPr>
        <w:t>开始放音键：</w:t>
      </w:r>
      <w:r>
        <w:rPr>
          <w:rFonts w:hint="eastAsia" w:ascii="黑体" w:hAnsi="黑体" w:eastAsia="黑体" w:cs="Arial"/>
        </w:rPr>
        <w:t>设置键控放音的启动DTMF按键，一共有10组开启键，用户可放10种不同的音乐文件，不同的开启键对应不同的音频文件（注意不要同键控录音相冲突）</w:t>
      </w: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网络设置</w:t>
      </w:r>
    </w:p>
    <w:p>
      <w:r>
        <w:drawing>
          <wp:inline distT="0" distB="0" distL="114300" distR="114300">
            <wp:extent cx="6492240" cy="4191000"/>
            <wp:effectExtent l="0" t="0" r="3810" b="0"/>
            <wp:docPr id="109" name="图片 22" descr="E:\润普\京东润普\润普图片\RA系列\新建文件夹\43网络设置.png43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2" descr="E:\润普\京东润普\润普图片\RA系列\新建文件夹\43网络设置.png43网络设置"/>
                    <pic:cNvPicPr>
                      <a:picLocks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当前IP地址：显示当前设备的IP地址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Mac地址：显示当前设备的Mac地址（</w:t>
      </w:r>
      <w:r>
        <w:rPr>
          <w:rFonts w:hint="eastAsia"/>
          <w:b/>
          <w:bCs/>
          <w:i/>
          <w:iCs/>
          <w:color w:val="00B0F0"/>
          <w:lang w:val="en-US" w:eastAsia="zh-CN"/>
        </w:rPr>
        <w:t>如果MAC地址发生冲突，可自己修改后保存</w:t>
      </w:r>
      <w:r>
        <w:rPr>
          <w:rFonts w:hint="eastAsia"/>
          <w:lang w:val="en-US" w:eastAsia="zh-CN"/>
        </w:rPr>
        <w:t>）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模式：选择一个模式来获取网络IP</w:t>
      </w:r>
    </w:p>
    <w:p>
      <w:pPr>
        <w:pStyle w:val="16"/>
        <w:numPr>
          <w:ilvl w:val="0"/>
          <w:numId w:val="0"/>
        </w:numPr>
        <w:tabs>
          <w:tab w:val="clear" w:pos="340"/>
        </w:tabs>
        <w:ind w:leftChars="2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181100" cy="676275"/>
            <wp:effectExtent l="0" t="0" r="0" b="9525"/>
            <wp:docPr id="8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IP地址：当选择静态IP时，在这里输入静态IP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子网掩码：</w:t>
      </w:r>
      <w:r>
        <w:rPr>
          <w:rFonts w:hint="eastAsia"/>
          <w:color w:val="auto"/>
          <w:lang w:val="en-US" w:eastAsia="zh-CN"/>
        </w:rPr>
        <w:t>当选择静态IP时，在这里输入</w:t>
      </w:r>
      <w:r>
        <w:rPr>
          <w:rFonts w:hint="eastAsia"/>
          <w:lang w:val="en-US" w:eastAsia="zh-CN"/>
        </w:rPr>
        <w:t>子网掩码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网关：</w:t>
      </w:r>
      <w:r>
        <w:rPr>
          <w:rFonts w:hint="eastAsia"/>
          <w:color w:val="auto"/>
          <w:lang w:val="en-US" w:eastAsia="zh-CN"/>
        </w:rPr>
        <w:t>当选择静态IP时，在这里输入网关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通信端口：显示通信端口数值</w:t>
      </w:r>
    </w:p>
    <w:p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连接云服务器：勾选后可连接云服务器</w:t>
      </w: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t>WAN设置（外网设置）下面是网络接线图：</w:t>
      </w:r>
    </w:p>
    <w:p>
      <w:pPr>
        <w:pStyle w:val="14"/>
        <w:spacing w:before="48" w:after="24" w:line="240" w:lineRule="auto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drawing>
          <wp:inline distT="0" distB="0" distL="114300" distR="114300">
            <wp:extent cx="5354320" cy="2881630"/>
            <wp:effectExtent l="0" t="0" r="17780" b="13970"/>
            <wp:docPr id="16" name="图片 1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kern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模式：自动获取IP/静态IP，</w:t>
      </w:r>
      <w:r>
        <w:rPr>
          <w:rFonts w:hint="eastAsia" w:ascii="黑体" w:hAnsi="黑体" w:eastAsia="黑体" w:cs="黑体"/>
          <w:kern w:val="0"/>
          <w:sz w:val="21"/>
          <w:szCs w:val="21"/>
        </w:rPr>
        <w:t>手动设置录音主机连接上级路由器的固定内网IP地址（建议用静态IP）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SMDR设置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6492240" cy="4178300"/>
            <wp:effectExtent l="0" t="0" r="3810" b="12700"/>
            <wp:docPr id="110" name="图片 23" descr="E:\润普\京东润普\润普图片\RA系列\新建文件夹\46SMDR设置.png46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3" descr="E:\润普\京东润普\润普图片\RA系列\新建文件夹\46SMDR设置.png46SMDR设置"/>
                    <pic:cNvPicPr>
                      <a:picLocks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89700" cy="4175125"/>
            <wp:effectExtent l="0" t="0" r="6350" b="15875"/>
            <wp:docPr id="111" name="图片 24" descr="E:\润普\京东润普\润普图片\RA系列\新建文件夹\47SMDR设置.png47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4" descr="E:\润普\京东润普\润普图片\RA系列\新建文件夹\47SMDR设置.png47SMDR设置"/>
                    <pic:cNvPicPr>
                      <a:picLocks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开启SMDR检测：勾选后，开启SMDR检测功能</w:t>
      </w:r>
    </w:p>
    <w:p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SMDR检测时间：显示SMDR功能的检测时间</w:t>
      </w:r>
    </w:p>
    <w:p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交换机设置：显示交换机的各项功能数值</w:t>
      </w:r>
    </w:p>
    <w:p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SMDR参数：显示SMDR的各项数值</w:t>
      </w:r>
    </w:p>
    <w:p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SMDR文本数据：当有数据发送过来时，点击 </w:t>
      </w:r>
      <w:r>
        <w:rPr>
          <w:rFonts w:hint="eastAsia" w:ascii="黑体" w:hAnsi="黑体" w:eastAsia="黑体" w:cs="黑体"/>
          <w:i/>
          <w:iCs/>
          <w:color w:val="auto"/>
          <w:shd w:val="clear" w:color="FFFFFF" w:fill="D9D9D9"/>
          <w:lang w:val="en-US" w:eastAsia="zh-CN"/>
        </w:rPr>
        <w:t>获取</w:t>
      </w:r>
      <w:r>
        <w:rPr>
          <w:rFonts w:hint="eastAsia" w:ascii="黑体" w:hAnsi="黑体" w:eastAsia="黑体" w:cs="黑体"/>
          <w:i/>
          <w:iCs/>
          <w:color w:val="auto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lang w:val="en-US" w:eastAsia="zh-CN"/>
        </w:rPr>
        <w:t>可以得到SMDR文本数据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用户管理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9700" cy="4184650"/>
            <wp:effectExtent l="0" t="0" r="6350" b="6350"/>
            <wp:docPr id="112" name="图片 25" descr="E:\润普\京东润普\润普图片\RA系列\新建文件夹\48用户管理.png48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5" descr="E:\润普\京东润普\润普图片\RA系列\新建文件夹\48用户管理.png48用户管理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刷新：刷新用户列表</w:t>
      </w: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2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添加：添加用户详情</w:t>
      </w:r>
    </w:p>
    <w:p>
      <w:pPr>
        <w:numPr>
          <w:ilvl w:val="0"/>
          <w:numId w:val="0"/>
        </w:numPr>
        <w:ind w:leftChars="200"/>
        <w:jc w:val="center"/>
      </w:pPr>
      <w:r>
        <w:drawing>
          <wp:inline distT="0" distB="0" distL="114300" distR="114300">
            <wp:extent cx="6086475" cy="5048250"/>
            <wp:effectExtent l="0" t="0" r="9525" b="0"/>
            <wp:docPr id="9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</w:pPr>
    </w:p>
    <w:p>
      <w:pPr>
        <w:numPr>
          <w:ilvl w:val="0"/>
          <w:numId w:val="0"/>
        </w:numPr>
        <w:ind w:leftChars="200"/>
        <w:jc w:val="center"/>
        <w:rPr>
          <w:rFonts w:hint="eastAsia"/>
          <w:lang w:val="en-US" w:eastAsia="zh-CN"/>
        </w:rPr>
      </w:pPr>
    </w:p>
    <w:p>
      <w:pPr>
        <w:numPr>
          <w:ilvl w:val="0"/>
          <w:numId w:val="2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编辑：编辑用户详情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6086475" cy="5038725"/>
            <wp:effectExtent l="0" t="0" r="9525" b="9525"/>
            <wp:docPr id="9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删除：删除不需要的用户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录音时段</w:t>
      </w:r>
    </w:p>
    <w:p>
      <w:pPr>
        <w:numPr>
          <w:ilvl w:val="0"/>
          <w:numId w:val="0"/>
        </w:numPr>
        <w:ind w:leftChars="200"/>
        <w:jc w:val="center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424930" cy="4178300"/>
            <wp:effectExtent l="0" t="0" r="13970" b="12700"/>
            <wp:docPr id="113" name="图片 26" descr="E:\润普\京东润普\润普图片\RA系列\新建文件夹\50录音时段.png50录音时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6" descr="E:\润普\京东润普\润普图片\RA系列\新建文件夹\50录音时段.png50录音时段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49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3"/>
        </w:numPr>
        <w:ind w:leftChars="200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启用录音时段：勾选后，可有三种模式设置启动录音的时间段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971550" cy="571500"/>
            <wp:effectExtent l="0" t="0" r="6350" b="0"/>
            <wp:docPr id="1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 w:ascii="黑体" w:hAnsi="黑体" w:eastAsia="黑体" w:cs="黑体"/>
          <w:lang w:val="en-US" w:eastAsia="zh-CN"/>
        </w:rPr>
        <w:t>白名单模式：在勾选的时间段内才允许录音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黑名单模式：在勾选的时间段内不允许录音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定时模式：在勾选的时间段内自动开始录音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3" w:name="_Toc19807_WPSOffice_Level1"/>
      <w:bookmarkStart w:id="44" w:name="_Toc23554"/>
      <w:r>
        <w:rPr>
          <w:rFonts w:hint="eastAsia"/>
          <w:lang w:val="en-US" w:eastAsia="zh-CN"/>
        </w:rPr>
        <w:t>（6） 通讯录</w:t>
      </w:r>
      <w:bookmarkEnd w:id="43"/>
      <w:bookmarkEnd w:id="44"/>
    </w:p>
    <w:p>
      <w:r>
        <w:drawing>
          <wp:inline distT="0" distB="0" distL="114300" distR="114300">
            <wp:extent cx="6635750" cy="4281170"/>
            <wp:effectExtent l="0" t="0" r="12700" b="5080"/>
            <wp:docPr id="26" name="图片 1" descr="E:\润普\京东润普\润普图片\RA系列\新建文件夹\52通讯录.png52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 descr="E:\润普\京东润普\润普图片\RA系列\新建文件夹\52通讯录.png52通讯录"/>
                    <pic:cNvPicPr>
                      <a:picLocks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09725" cy="1200150"/>
            <wp:effectExtent l="0" t="0" r="9525" b="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通讯录须客户自己自由添加分组，如上图在左栏空白处点击右键，会出现上图的4个选项卡：</w:t>
      </w:r>
    </w:p>
    <w:p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第一个选项是可重命名当前选择文件夹。</w:t>
      </w:r>
    </w:p>
    <w:p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当点击添加分组，则会创建新通讯录文件夹，可自由命名（下图演示默认为new），客户如需要可在创建好的文件夹下再次创建2级以上的文件夹以便区分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409700" cy="733425"/>
            <wp:effectExtent l="0" t="0" r="0" b="952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400175" cy="771525"/>
            <wp:effectExtent l="0" t="0" r="9525" b="952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定好文件通讯录位置后，可再次右键点击“添加通讯录”选项卡，则生成通讯录目标（亦可自己命名，下图演示取名为2）。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524000" cy="638175"/>
            <wp:effectExtent l="0" t="0" r="0" b="9525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45275" cy="4258945"/>
            <wp:effectExtent l="0" t="0" r="3175" b="8255"/>
            <wp:docPr id="44" name="图片 7" descr="E:\润普\京东润普\润普图片\RA系列\新建文件夹\57添加通讯录.png57添加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 descr="E:\润普\京东润普\润普图片\RA系列\新建文件夹\57添加通讯录.png57添加通讯录"/>
                    <pic:cNvPicPr>
                      <a:picLocks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25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当点击通讯录目标（上图为2）之后，上图箭头方向就会出现您所点击的通讯录所在位置，通讯录可查看的信息有：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名称：显示当前通讯录目标的名称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性别：显示该客户性别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公司名称：显示客户所在的公司名称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职务：显示客户的职务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电话号码：显示客户的电话号码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公司电话：显示客户的所在公司电话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公司地址：显示客户的公司地址</w:t>
      </w:r>
    </w:p>
    <w:p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备注：显示对该客户的备注信息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当在下面空白处点击右键，则会出现上图三个选项卡，按添加则会出现下图，此可新建联系人，并在此填写新建联系人的详细信息。</w:t>
      </w:r>
    </w:p>
    <w:p>
      <w:pPr>
        <w:rPr>
          <w:rFonts w:hint="eastAsia" w:ascii="黑体" w:hAnsi="黑体" w:eastAsia="黑体" w:cs="黑体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95950" cy="2847975"/>
            <wp:effectExtent l="0" t="0" r="0" b="952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当需要修改联系人信息时，则选择“编辑”选项。</w:t>
      </w:r>
    </w:p>
    <w:p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86425" cy="2847975"/>
            <wp:effectExtent l="0" t="0" r="9525" b="9525"/>
            <wp:docPr id="47" name="图片 9" descr="E:\润普\京东润普\润普图片\RA系列\新建文件夹\59编辑联系人.png59编辑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 descr="E:\润普\京东润普\润普图片\RA系列\新建文件夹\59编辑联系人.png59编辑联系人"/>
                    <pic:cNvPicPr>
                      <a:picLocks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当需要删除联系人信息时，泽选择“删除”选项。</w:t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852160" cy="1363980"/>
            <wp:effectExtent l="0" t="0" r="15240" b="7620"/>
            <wp:docPr id="59" name="图片 10" descr="E:\润普\京东润普\润普图片\RA系列\新建文件夹\60删除联系人.png60删除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 descr="E:\润普\京东润普\润普图片\RA系列\新建文件夹\60删除联系人.png60删除联系人"/>
                    <pic:cNvPicPr>
                      <a:picLocks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>
      <w:pPr>
        <w:pStyle w:val="4"/>
        <w:outlineLvl w:val="0"/>
        <w:rPr>
          <w:rFonts w:hint="eastAsia"/>
          <w:lang w:val="en-US" w:eastAsia="zh-CN"/>
        </w:rPr>
      </w:pPr>
      <w:bookmarkStart w:id="45" w:name="_Toc7164"/>
      <w:bookmarkStart w:id="46" w:name="_Toc49_WPSOffice_Level1"/>
      <w:r>
        <w:rPr>
          <w:rFonts w:hint="eastAsia"/>
          <w:lang w:val="en-US" w:eastAsia="zh-CN"/>
        </w:rPr>
        <w:t>（7） 备份界面</w:t>
      </w:r>
      <w:bookmarkEnd w:id="45"/>
      <w:bookmarkEnd w:id="46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1305" cy="4274820"/>
            <wp:effectExtent l="0" t="0" r="17145" b="11430"/>
            <wp:docPr id="64" name="图片 11" descr="E:\润普\京东润普\润普图片\RA系列\新建文件夹\62备份界面.png62备份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 descr="E:\润普\京东润普\润普图片\RA系列\新建文件夹\62备份界面.png62备份界面"/>
                    <pic:cNvPicPr>
                      <a:picLocks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1305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6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备份磁盘设置：当连接上设备之后，软件会自动匹配当前PC上的磁盘信息。</w:t>
      </w:r>
    </w:p>
    <w:p>
      <w:pPr>
        <w:numPr>
          <w:ilvl w:val="0"/>
          <w:numId w:val="26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备份状态：当勾选好当前PC的某个磁盘之后，点击立即备份，备份状态栏就会显示当前备份进度情况（如上图），当不需要备份时，可点击停止备份。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7" w:name="_Toc22401"/>
      <w:bookmarkStart w:id="48" w:name="_Toc20155_WPSOffice_Level1"/>
      <w:r>
        <w:rPr>
          <w:rFonts w:hint="eastAsia"/>
          <w:lang w:val="en-US" w:eastAsia="zh-CN"/>
        </w:rPr>
        <w:t>（8） 搜索/注册设备</w:t>
      </w:r>
      <w:bookmarkEnd w:id="47"/>
      <w:bookmarkEnd w:id="48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8290" cy="4281170"/>
            <wp:effectExtent l="0" t="0" r="10160" b="5080"/>
            <wp:docPr id="72" name="图片 13" descr="E:\润普\京东润普\润普图片\RA系列\新建文件夹\63搜索注册设备.png63搜索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3" descr="E:\润普\京东润普\润普图片\RA系列\新建文件夹\63搜索注册设备.png63搜索注册设备"/>
                    <pic:cNvPicPr>
                      <a:picLocks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该说明同以上“登入录音系统服务器”</w:t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注：该功能为打开该软件所做的第一步。</w:t>
      </w:r>
    </w:p>
    <w:p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9" w:name="_Toc27400"/>
      <w:bookmarkStart w:id="50" w:name="_Toc8294_WPSOffice_Level1"/>
      <w:r>
        <w:rPr>
          <w:rFonts w:hint="eastAsia"/>
          <w:lang w:val="en-US" w:eastAsia="zh-CN"/>
        </w:rPr>
        <w:t>（9） 换肤</w:t>
      </w:r>
      <w:bookmarkEnd w:id="49"/>
      <w:bookmarkEnd w:id="50"/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72555" cy="4178300"/>
            <wp:effectExtent l="0" t="0" r="4445" b="12700"/>
            <wp:docPr id="115" name="图片 28" descr="E:\润普\京东润普\润普图片\RA系列\新建文件夹\64换肤.png64换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8" descr="E:\润普\京东润普\润普图片\RA系列\新建文件夹\64换肤.png64换肤"/>
                    <pic:cNvPicPr>
                      <a:picLocks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点击换肤选项，如上图所示，用户可根据自己喜欢自由更改皮肤颜色，本软件提供70种常用颜色以做参考。</w:t>
      </w:r>
    </w:p>
    <w:p>
      <w:pPr>
        <w:ind w:firstLine="420" w:firstLineChars="20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给予RGN颜色填充框，用户也可根据颜色数值更换相对应的颜色。</w:t>
      </w:r>
    </w:p>
    <w:p>
      <w:pPr>
        <w:jc w:val="both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润普嵌入式网络录音系统硬件使用说明书</w:t>
      </w:r>
    </w:p>
    <w:p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drawing>
          <wp:inline distT="0" distB="0" distL="114300" distR="114300">
            <wp:extent cx="3033395" cy="3313430"/>
            <wp:effectExtent l="0" t="0" r="14605" b="0"/>
            <wp:docPr id="7" name="图片 7" descr="E:\润普\京东润普\图\自营\录音仪\RASD系列\1U\透明图.png透明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:\润普\京东润普\图\自营\录音仪\RASD系列\1U\透明图.png透明图"/>
                    <pic:cNvPicPr>
                      <a:picLocks noChangeAspect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27"/>
        </w:numPr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屏 幕 按 键 说 明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2880360" cy="1618615"/>
            <wp:effectExtent l="0" t="0" r="15240" b="635"/>
            <wp:docPr id="8" name="图片 8" descr="7000系列丝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000系列丝印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11"/>
        <w:tblW w:w="269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3"/>
        <w:gridCol w:w="2671"/>
        <w:gridCol w:w="26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1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default" w:ascii="黑体" w:hAnsi="黑体" w:eastAsia="黑体" w:cs="黑体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设置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进入设置选项页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上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向上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删除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回放时删除当前录音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返回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返回上一层菜单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5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左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向左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6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下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向下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7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右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向右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359" w:type="pct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8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确认</w:t>
            </w:r>
          </w:p>
        </w:tc>
        <w:tc>
          <w:tcPr>
            <w:tcW w:w="2320" w:type="pct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确认/回放</w:t>
            </w:r>
          </w:p>
        </w:tc>
      </w:tr>
    </w:tbl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液 晶 屏 幕 显 示 说 明</w:t>
      </w:r>
    </w:p>
    <w:p>
      <w:pPr>
        <w:numPr>
          <w:ilvl w:val="0"/>
          <w:numId w:val="0"/>
        </w:numPr>
        <w:ind w:leftChars="0"/>
        <w:jc w:val="center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6690" cy="2501265"/>
            <wp:effectExtent l="0" t="0" r="10160" b="13335"/>
            <wp:docPr id="9" name="图片 9" descr="7000系列屏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000系列屏幕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2111"/>
        <w:gridCol w:w="47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/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1</w:t>
            </w:r>
          </w:p>
        </w:tc>
        <w:tc>
          <w:tcPr>
            <w:tcW w:w="2111" w:type="dxa"/>
            <w:vMerge w:val="restart"/>
            <w:noWrap w:val="0"/>
            <w:vAlign w:val="center"/>
          </w:tcPr>
          <w:p>
            <w:pPr>
              <w:jc w:val="both"/>
              <w:rPr>
                <w:rFonts w:hint="default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录音类型（回放）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IN：来电录音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/>
                <w:b w:val="0"/>
                <w:bCs w:val="0"/>
              </w:rPr>
            </w:pPr>
          </w:p>
        </w:tc>
        <w:tc>
          <w:tcPr>
            <w:tcW w:w="2111" w:type="dxa"/>
            <w:vMerge w:val="continue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空白：其它录音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2</w:t>
            </w:r>
          </w:p>
        </w:tc>
        <w:tc>
          <w:tcPr>
            <w:tcW w:w="2111" w:type="dxa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录音类型（回放）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OUT：去电录音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b w:val="0"/>
                <w:bCs w:val="0"/>
                <w:lang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3</w:t>
            </w:r>
          </w:p>
        </w:tc>
        <w:tc>
          <w:tcPr>
            <w:tcW w:w="2111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当前序列号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回放时：当前文件的序列号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b w:val="0"/>
                <w:bCs w:val="0"/>
                <w:lang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4</w:t>
            </w:r>
          </w:p>
        </w:tc>
        <w:tc>
          <w:tcPr>
            <w:tcW w:w="2111" w:type="dxa"/>
            <w:vMerge w:val="restart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当天总录音数量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录音时：</w:t>
            </w: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显示录音时长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/>
                <w:b w:val="0"/>
                <w:bCs w:val="0"/>
              </w:rPr>
            </w:pPr>
          </w:p>
        </w:tc>
        <w:tc>
          <w:tcPr>
            <w:tcW w:w="2111" w:type="dxa"/>
            <w:vMerge w:val="continue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回放时：显示回放当天总录音数量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b w:val="0"/>
                <w:bCs w:val="0"/>
                <w:lang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5</w:t>
            </w:r>
          </w:p>
        </w:tc>
        <w:tc>
          <w:tcPr>
            <w:tcW w:w="2111" w:type="dxa"/>
            <w:vMerge w:val="restart"/>
            <w:noWrap w:val="0"/>
            <w:vAlign w:val="top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时间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/日期</w:t>
            </w:r>
            <w:r>
              <w:rPr>
                <w:rFonts w:hint="eastAsia"/>
                <w:b w:val="0"/>
                <w:bCs w:val="0"/>
              </w:rPr>
              <w:t>显示</w:t>
            </w:r>
          </w:p>
          <w:p>
            <w:pPr>
              <w:jc w:val="both"/>
              <w:rPr>
                <w:rFonts w:hint="eastAsia"/>
                <w:b w:val="0"/>
                <w:bCs w:val="0"/>
              </w:rPr>
            </w:pP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待机时：显示</w:t>
            </w:r>
            <w:r>
              <w:rPr>
                <w:rFonts w:hint="eastAsia"/>
                <w:b w:val="0"/>
                <w:bCs w:val="0"/>
              </w:rPr>
              <w:t>当天时间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/日期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675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/>
                <w:b w:val="0"/>
                <w:bCs w:val="0"/>
              </w:rPr>
            </w:pPr>
          </w:p>
        </w:tc>
        <w:tc>
          <w:tcPr>
            <w:tcW w:w="2111" w:type="dxa"/>
            <w:vMerge w:val="continue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回放时：</w:t>
            </w:r>
            <w:r>
              <w:rPr>
                <w:rFonts w:hint="eastAsia"/>
                <w:b w:val="0"/>
                <w:bCs w:val="0"/>
              </w:rPr>
              <w:t>显示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回放</w:t>
            </w:r>
            <w:r>
              <w:rPr>
                <w:rFonts w:hint="eastAsia"/>
                <w:b w:val="0"/>
                <w:bCs w:val="0"/>
              </w:rPr>
              <w:t>当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前录音文件的时间/</w:t>
            </w:r>
            <w:r>
              <w:rPr>
                <w:rFonts w:hint="eastAsia"/>
                <w:b w:val="0"/>
                <w:bCs w:val="0"/>
              </w:rPr>
              <w:t>日期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675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6</w:t>
            </w:r>
          </w:p>
        </w:tc>
        <w:tc>
          <w:tcPr>
            <w:tcW w:w="2111" w:type="dxa"/>
            <w:noWrap w:val="0"/>
            <w:vAlign w:val="center"/>
          </w:tcPr>
          <w:p>
            <w:pPr>
              <w:jc w:val="both"/>
              <w:rPr>
                <w:rFonts w:hint="eastAsia"/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硬盘存储</w:t>
            </w:r>
            <w:r>
              <w:rPr>
                <w:rFonts w:hint="eastAsia"/>
                <w:b w:val="0"/>
                <w:bCs w:val="0"/>
              </w:rPr>
              <w:t>空间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</w:rPr>
              <w:t>显示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硬盘</w:t>
            </w:r>
            <w:r>
              <w:rPr>
                <w:rFonts w:hint="eastAsia"/>
                <w:b w:val="0"/>
                <w:bCs w:val="0"/>
              </w:rPr>
              <w:t>内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剩余</w:t>
            </w:r>
            <w:r>
              <w:rPr>
                <w:rFonts w:hint="eastAsia"/>
                <w:b w:val="0"/>
                <w:bCs w:val="0"/>
              </w:rPr>
              <w:t>空间容量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b w:val="0"/>
                <w:bCs w:val="0"/>
                <w:lang w:eastAsia="zh-CN"/>
              </w:rPr>
            </w:pPr>
            <w:r>
              <w:rPr>
                <w:rFonts w:hint="eastAsia" w:eastAsia="宋体"/>
                <w:b w:val="0"/>
                <w:bCs w:val="0"/>
                <w:lang w:val="en-US" w:eastAsia="zh-CN"/>
              </w:rPr>
              <w:t>7</w:t>
            </w:r>
          </w:p>
        </w:tc>
        <w:tc>
          <w:tcPr>
            <w:tcW w:w="2111" w:type="dxa"/>
            <w:noWrap w:val="0"/>
            <w:vAlign w:val="center"/>
          </w:tcPr>
          <w:p>
            <w:pPr>
              <w:jc w:val="both"/>
              <w:rPr>
                <w:rFonts w:hint="eastAsia" w:eastAsia="宋体"/>
                <w:b w:val="0"/>
                <w:bCs w:val="0"/>
                <w:lang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段码显示</w:t>
            </w:r>
          </w:p>
        </w:tc>
        <w:tc>
          <w:tcPr>
            <w:tcW w:w="474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段码显示区域（默认当前IP地址）</w:t>
            </w:r>
          </w:p>
        </w:tc>
      </w:tr>
    </w:tbl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使 用 前 需 知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</w:rPr>
      </w:pPr>
      <w:r>
        <w:rPr>
          <w:rFonts w:hint="eastAsia"/>
        </w:rPr>
        <w:t>简易功能表：</w:t>
      </w:r>
      <w:r>
        <w:rPr>
          <w:rFonts w:hint="eastAsia" w:ascii="宋体" w:hAnsi="宋体"/>
        </w:rPr>
        <w:t>※</w:t>
      </w:r>
      <w:r>
        <w:rPr>
          <w:rFonts w:hint="eastAsia"/>
        </w:rPr>
        <w:t>所有的设定</w:t>
      </w:r>
      <w:r>
        <w:rPr>
          <w:rFonts w:hint="eastAsia"/>
          <w:lang w:val="en-US" w:eastAsia="zh-CN"/>
        </w:rPr>
        <w:t>必</w:t>
      </w:r>
      <w:r>
        <w:rPr>
          <w:rFonts w:hint="eastAsia"/>
        </w:rPr>
        <w:t>须在</w:t>
      </w:r>
      <w:r>
        <w:rPr>
          <w:rFonts w:hint="eastAsia"/>
          <w:lang w:val="en-US" w:eastAsia="zh-CN"/>
        </w:rPr>
        <w:t>主屏幕</w:t>
      </w:r>
      <w:r>
        <w:rPr>
          <w:rFonts w:hint="eastAsia"/>
        </w:rPr>
        <w:t>下设定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</w:rPr>
      </w:pPr>
    </w:p>
    <w:tbl>
      <w:tblPr>
        <w:tblStyle w:val="10"/>
        <w:tblpPr w:leftFromText="180" w:rightFromText="180" w:vertAnchor="text" w:horzAnchor="page" w:tblpX="1972" w:tblpY="324"/>
        <w:tblOverlap w:val="never"/>
        <w:tblW w:w="851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6"/>
        <w:gridCol w:w="2001"/>
        <w:gridCol w:w="3213"/>
        <w:gridCol w:w="178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屏幕显示</w:t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</w:rPr>
              <w:t>功能说明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</w:rPr>
              <w:t>操作方法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默认值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60350" cy="188595"/>
                  <wp:effectExtent l="0" t="0" r="6350" b="1905"/>
                  <wp:docPr id="11" name="图片 1" descr="D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 descr="DATA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18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</w:rPr>
              <w:t>日期时间设置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379095" cy="180340"/>
                  <wp:effectExtent l="0" t="0" r="1905" b="10160"/>
                  <wp:docPr id="14" name="图片 2" descr="VOLU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" descr="VOLUME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9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音量</w:t>
            </w:r>
            <w:r>
              <w:rPr>
                <w:rFonts w:hint="eastAsia"/>
              </w:rPr>
              <w:t>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按设置键+下翻1次+确认键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640715" cy="210185"/>
                  <wp:effectExtent l="0" t="0" r="6985" b="18415"/>
                  <wp:docPr id="15" name="图片 3" descr="L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" descr="LCD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715" cy="210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亮度</w:t>
            </w:r>
            <w:r>
              <w:rPr>
                <w:rFonts w:hint="eastAsia"/>
              </w:rPr>
              <w:t>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按设置键+下翻2次+确认键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631190" cy="227330"/>
                  <wp:effectExtent l="0" t="0" r="16510" b="1270"/>
                  <wp:docPr id="19" name="图片 6" descr="MIN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" descr="MINTIME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190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最短录音</w:t>
            </w:r>
            <w:r>
              <w:rPr>
                <w:rFonts w:hint="eastAsia"/>
              </w:rPr>
              <w:t>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按设置键+下翻3次+确认键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643255" cy="229235"/>
                  <wp:effectExtent l="0" t="0" r="4445" b="18415"/>
                  <wp:docPr id="28" name="图片 7" descr="MAX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7" descr="MAXTIME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255" cy="22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最长录音</w:t>
            </w:r>
            <w:r>
              <w:rPr>
                <w:rFonts w:hint="eastAsia"/>
              </w:rPr>
              <w:t>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按设置键+下翻4次+确认键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728345" cy="206375"/>
                  <wp:effectExtent l="0" t="0" r="14605" b="3175"/>
                  <wp:docPr id="33" name="图片 12" descr="Voice SE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2" descr="Voice SENS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345" cy="20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声控灵敏度设置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按设置键+下翻5次+确认键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690245" cy="241935"/>
                  <wp:effectExtent l="0" t="0" r="14605" b="5715"/>
                  <wp:docPr id="34" name="图片 34" descr="passvo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passvord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245" cy="241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锁屏功能设置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按设置键+下翻6次+确认键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741045" cy="233045"/>
                  <wp:effectExtent l="0" t="0" r="1905" b="14605"/>
                  <wp:docPr id="38" name="图片 38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045" cy="23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进入锁屏时长设置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按设置键+下翻7次+确认键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83845" cy="282575"/>
                  <wp:effectExtent l="0" t="0" r="1905" b="3175"/>
                  <wp:docPr id="42" name="图片 42" descr="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NET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" cy="28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进入网络编辑设置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按设置键+下翻8次+确认键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5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668020" cy="339725"/>
                  <wp:effectExtent l="0" t="0" r="17780" b="3175"/>
                  <wp:docPr id="60" name="图片 60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4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020" cy="33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1" w:type="dxa"/>
            <w:noWrap w:val="0"/>
            <w:vAlign w:val="center"/>
          </w:tcPr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格式化设置</w:t>
            </w:r>
          </w:p>
        </w:tc>
        <w:tc>
          <w:tcPr>
            <w:tcW w:w="3213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按设置键+下翻9次+确认键</w:t>
            </w:r>
          </w:p>
        </w:tc>
        <w:tc>
          <w:tcPr>
            <w:tcW w:w="1787" w:type="dxa"/>
            <w:noWrap w:val="0"/>
            <w:vAlign w:val="center"/>
          </w:tcPr>
          <w:p>
            <w:pPr>
              <w:jc w:val="both"/>
              <w:rPr>
                <w:rFonts w:hint="eastAsia"/>
                <w:lang w:val="en-US" w:eastAsia="zh-CN"/>
              </w:rPr>
            </w:pPr>
          </w:p>
        </w:tc>
      </w:tr>
    </w:tbl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</w:p>
    <w:p>
      <w:pPr>
        <w:numPr>
          <w:ilvl w:val="0"/>
          <w:numId w:val="0"/>
        </w:numPr>
        <w:ind w:leftChars="0"/>
        <w:jc w:val="right"/>
        <w:rPr>
          <w:rFonts w:hint="eastAsia"/>
        </w:rPr>
      </w:pPr>
      <w:r>
        <w:rPr>
          <w:rFonts w:hint="eastAsia"/>
        </w:rPr>
        <w:t>按</w:t>
      </w:r>
      <w:r>
        <w:rPr>
          <w:rFonts w:hint="eastAsia"/>
          <w:shd w:val="pct10" w:color="auto" w:fill="FFFFFF"/>
          <w:lang w:val="en-US" w:eastAsia="zh-CN"/>
        </w:rPr>
        <w:t>返回</w:t>
      </w:r>
      <w:r>
        <w:rPr>
          <w:rFonts w:hint="eastAsia"/>
        </w:rPr>
        <w:t>键退出设定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日 期 和 时 间 设 定</w:t>
      </w:r>
    </w:p>
    <w:p>
      <w:pPr>
        <w:numPr>
          <w:ilvl w:val="0"/>
          <w:numId w:val="28"/>
        </w:numPr>
        <w:rPr>
          <w:rFonts w:hint="eastAsia"/>
          <w:lang w:eastAsia="zh-CN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335280" cy="243205"/>
            <wp:effectExtent l="0" t="0" r="7620" b="4445"/>
            <wp:docPr id="61" name="图片 14" descr="D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4" descr="DATA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进入时间设置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208145" cy="2018030"/>
            <wp:effectExtent l="0" t="0" r="1905" b="1270"/>
            <wp:docPr id="62" name="图片 6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208145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8"/>
        </w:numPr>
        <w:ind w:left="0" w:leftChars="0" w:firstLine="0" w:firstLineChars="0"/>
        <w:jc w:val="both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上/下/左/右</w:t>
      </w:r>
      <w:r>
        <w:rPr>
          <w:rFonts w:hint="eastAsia"/>
        </w:rPr>
        <w:t>键依序调整年、月、日、小时、分钟</w:t>
      </w:r>
    </w:p>
    <w:p>
      <w:pPr>
        <w:numPr>
          <w:ilvl w:val="0"/>
          <w:numId w:val="28"/>
        </w:numPr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rPr>
          <w:rFonts w:hint="eastAsia"/>
          <w:b w:val="0"/>
          <w:bCs w:val="0"/>
          <w:i/>
          <w:iCs/>
          <w:color w:val="auto"/>
        </w:rPr>
      </w:pPr>
      <w:r>
        <w:rPr>
          <w:rFonts w:hint="eastAsia"/>
          <w:b/>
          <w:bCs/>
          <w:i w:val="0"/>
          <w:iCs w:val="0"/>
          <w:color w:val="auto"/>
          <w:shd w:val="clear" w:color="auto" w:fill="auto"/>
        </w:rPr>
        <w:t>注意：</w:t>
      </w:r>
      <w:r>
        <w:rPr>
          <w:rFonts w:hint="eastAsia"/>
          <w:b w:val="0"/>
          <w:bCs w:val="0"/>
          <w:i/>
          <w:iCs/>
          <w:color w:val="auto"/>
        </w:rPr>
        <w:t>※电信局发送来的电讯有FSK及D</w:t>
      </w:r>
      <w:r>
        <w:rPr>
          <w:rFonts w:hint="eastAsia"/>
          <w:b w:val="0"/>
          <w:bCs w:val="0"/>
          <w:i/>
          <w:iCs/>
          <w:color w:val="auto"/>
          <w:lang w:val="en-US" w:eastAsia="zh-CN"/>
        </w:rPr>
        <w:t>T</w:t>
      </w:r>
      <w:r>
        <w:rPr>
          <w:rFonts w:hint="eastAsia"/>
          <w:b w:val="0"/>
          <w:bCs w:val="0"/>
          <w:i/>
          <w:iCs/>
          <w:color w:val="auto"/>
        </w:rPr>
        <w:t>MF两种系统，</w:t>
      </w:r>
      <w:r>
        <w:rPr>
          <w:rFonts w:hint="eastAsia"/>
          <w:b w:val="0"/>
          <w:bCs w:val="0"/>
          <w:i/>
          <w:iCs/>
          <w:color w:val="auto"/>
          <w:lang w:val="en-US" w:eastAsia="zh-CN"/>
        </w:rPr>
        <w:t>如果打开FSK自动校时功能，</w:t>
      </w:r>
      <w:r>
        <w:rPr>
          <w:rFonts w:hint="eastAsia"/>
          <w:b w:val="0"/>
          <w:bCs w:val="0"/>
          <w:i/>
          <w:iCs/>
          <w:color w:val="auto"/>
        </w:rPr>
        <w:t>当接收</w:t>
      </w:r>
      <w:r>
        <w:rPr>
          <w:rFonts w:hint="eastAsia"/>
          <w:b w:val="0"/>
          <w:bCs w:val="0"/>
          <w:i/>
          <w:iCs/>
          <w:color w:val="auto"/>
          <w:lang w:val="en-US" w:eastAsia="zh-CN"/>
        </w:rPr>
        <w:t>FSK</w:t>
      </w:r>
      <w:r>
        <w:rPr>
          <w:rFonts w:hint="eastAsia"/>
          <w:b w:val="0"/>
          <w:bCs w:val="0"/>
          <w:i/>
          <w:iCs/>
          <w:color w:val="auto"/>
        </w:rPr>
        <w:t>来电讯信息时，会自动更新时间，若为DTMF系统，则须自行设定时间。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音 量 设 定</w:t>
      </w:r>
    </w:p>
    <w:p>
      <w:pPr>
        <w:numPr>
          <w:ilvl w:val="0"/>
          <w:numId w:val="29"/>
        </w:numPr>
        <w:jc w:val="both"/>
        <w:rPr>
          <w:rFonts w:hint="eastAsia"/>
          <w:shd w:val="pct10" w:color="auto" w:fill="FFFFFF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</w:t>
      </w:r>
      <w:r>
        <w:rPr>
          <w:rFonts w:hint="eastAsia"/>
          <w:shd w:val="clear" w:color="FFFFFF" w:fill="D9D9D9"/>
          <w:lang w:val="en-US" w:eastAsia="zh-CN"/>
        </w:rPr>
        <w:t>下翻</w:t>
      </w:r>
      <w:r>
        <w:rPr>
          <w:rFonts w:hint="eastAsia"/>
          <w:lang w:val="en-US" w:eastAsia="zh-CN"/>
        </w:rPr>
        <w:t>1次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386080" cy="183515"/>
            <wp:effectExtent l="0" t="0" r="13970" b="6985"/>
            <wp:docPr id="63" name="图片 16" descr="VOLU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6" descr="VOLUME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86080" cy="18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音量</w:t>
      </w:r>
      <w:r>
        <w:rPr>
          <w:rFonts w:hint="eastAsia"/>
        </w:rPr>
        <w:t>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  <w:jc w:val="center"/>
        <w:rPr>
          <w:rFonts w:hint="eastAsia" w:eastAsia="宋体"/>
          <w:shd w:val="pct10" w:color="auto" w:fill="FFFFFF"/>
          <w:lang w:eastAsia="zh-CN"/>
        </w:rPr>
      </w:pPr>
      <w:r>
        <w:rPr>
          <w:rFonts w:hint="eastAsia" w:eastAsia="宋体"/>
          <w:shd w:val="pct10" w:color="auto" w:fill="FFFFFF"/>
          <w:lang w:eastAsia="zh-CN"/>
        </w:rPr>
        <w:drawing>
          <wp:inline distT="0" distB="0" distL="114300" distR="114300">
            <wp:extent cx="4202430" cy="1793875"/>
            <wp:effectExtent l="0" t="0" r="7620" b="15875"/>
            <wp:docPr id="65" name="图片 6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202430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eastAsia="宋体"/>
          <w:shd w:val="pct10" w:color="auto" w:fill="FFFFFF"/>
          <w:lang w:eastAsia="zh-CN"/>
        </w:rPr>
      </w:pPr>
    </w:p>
    <w:p>
      <w:pPr>
        <w:numPr>
          <w:ilvl w:val="0"/>
          <w:numId w:val="29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</w:t>
      </w:r>
      <w:r>
        <w:rPr>
          <w:rFonts w:hint="eastAsia"/>
        </w:rPr>
        <w:t>键依序调整</w:t>
      </w:r>
      <w:r>
        <w:rPr>
          <w:rFonts w:hint="eastAsia"/>
          <w:lang w:val="en-US" w:eastAsia="zh-CN"/>
        </w:rPr>
        <w:t>音量，分为1，2，3等级</w:t>
      </w:r>
    </w:p>
    <w:p>
      <w:pPr>
        <w:numPr>
          <w:ilvl w:val="0"/>
          <w:numId w:val="29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亮 度 设 定</w:t>
      </w:r>
    </w:p>
    <w:p>
      <w:pPr>
        <w:numPr>
          <w:ilvl w:val="0"/>
          <w:numId w:val="30"/>
        </w:numPr>
        <w:jc w:val="both"/>
        <w:rPr>
          <w:rFonts w:hint="eastAsia"/>
          <w:shd w:val="pct10" w:color="auto" w:fill="FFFFFF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+下翻2次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715010" cy="234315"/>
            <wp:effectExtent l="0" t="0" r="8890" b="13335"/>
            <wp:docPr id="66" name="图片 18" descr="L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8" descr="LCD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亮度</w:t>
      </w:r>
      <w:r>
        <w:rPr>
          <w:rFonts w:hint="eastAsia"/>
        </w:rPr>
        <w:t>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jc w:val="center"/>
        <w:rPr>
          <w:rFonts w:hint="eastAsia" w:eastAsia="宋体"/>
          <w:shd w:val="pct10" w:color="auto" w:fill="FFFFFF"/>
          <w:lang w:eastAsia="zh-CN"/>
        </w:rPr>
      </w:pPr>
      <w:r>
        <w:rPr>
          <w:rFonts w:hint="eastAsia" w:eastAsia="宋体"/>
          <w:shd w:val="pct10" w:color="auto" w:fill="FFFFFF"/>
          <w:lang w:eastAsia="zh-CN"/>
        </w:rPr>
        <w:drawing>
          <wp:inline distT="0" distB="0" distL="114300" distR="114300">
            <wp:extent cx="4398010" cy="1877060"/>
            <wp:effectExtent l="0" t="0" r="2540" b="8890"/>
            <wp:docPr id="67" name="图片 6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shd w:val="clear" w:color="auto" w:fill="auto"/>
          <w:lang w:eastAsia="zh-CN"/>
        </w:rPr>
      </w:pPr>
    </w:p>
    <w:p>
      <w:pPr>
        <w:numPr>
          <w:ilvl w:val="0"/>
          <w:numId w:val="30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</w:t>
      </w:r>
      <w:r>
        <w:rPr>
          <w:rFonts w:hint="eastAsia"/>
        </w:rPr>
        <w:t>键依序调整</w:t>
      </w:r>
      <w:r>
        <w:rPr>
          <w:rFonts w:hint="eastAsia"/>
          <w:lang w:val="en-US" w:eastAsia="zh-CN"/>
        </w:rPr>
        <w:t>屏幕亮度，分为1，2，3，4，5等级（数值越大亮度越高）</w:t>
      </w:r>
    </w:p>
    <w:p>
      <w:pPr>
        <w:widowControl w:val="0"/>
        <w:numPr>
          <w:ilvl w:val="0"/>
          <w:numId w:val="30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最 短 录 音 设 定</w:t>
      </w:r>
    </w:p>
    <w:p>
      <w:pPr>
        <w:numPr>
          <w:ilvl w:val="0"/>
          <w:numId w:val="31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+下翻3次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6105" cy="210820"/>
            <wp:effectExtent l="0" t="0" r="4445" b="17780"/>
            <wp:docPr id="68" name="图片 20" descr="MIN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0" descr="MINTIME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8610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最短录音</w:t>
      </w:r>
      <w:r>
        <w:rPr>
          <w:rFonts w:hint="eastAsia"/>
        </w:rPr>
        <w:t>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445635" cy="1897380"/>
            <wp:effectExtent l="0" t="0" r="12065" b="7620"/>
            <wp:docPr id="69" name="图片 6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445635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</w:p>
    <w:p>
      <w:pPr>
        <w:numPr>
          <w:ilvl w:val="0"/>
          <w:numId w:val="3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上/下/左/右</w:t>
      </w:r>
      <w:r>
        <w:rPr>
          <w:rFonts w:hint="eastAsia"/>
        </w:rPr>
        <w:t>键依序</w:t>
      </w:r>
      <w:r>
        <w:rPr>
          <w:rFonts w:hint="eastAsia"/>
          <w:lang w:val="en-US" w:eastAsia="zh-CN"/>
        </w:rPr>
        <w:t>设置最短录音时长（1-20秒）</w:t>
      </w:r>
    </w:p>
    <w:p>
      <w:pPr>
        <w:widowControl w:val="0"/>
        <w:numPr>
          <w:ilvl w:val="0"/>
          <w:numId w:val="3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最 长 录 音 设 定</w:t>
      </w:r>
    </w:p>
    <w:p>
      <w:pPr>
        <w:numPr>
          <w:ilvl w:val="0"/>
          <w:numId w:val="32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+下翻4次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737870" cy="262890"/>
            <wp:effectExtent l="0" t="0" r="5080" b="3810"/>
            <wp:docPr id="70" name="图片 22" descr="MAX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2" descr="MAXTIME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26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最长录音</w:t>
      </w:r>
      <w:r>
        <w:rPr>
          <w:rFonts w:hint="eastAsia"/>
        </w:rPr>
        <w:t>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303395" cy="1836420"/>
            <wp:effectExtent l="0" t="0" r="1905" b="11430"/>
            <wp:docPr id="71" name="图片 71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03395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eastAsia="宋体"/>
          <w:shd w:val="clear" w:color="auto" w:fill="auto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2. 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上/下/左/右</w:t>
      </w:r>
      <w:r>
        <w:rPr>
          <w:rFonts w:hint="eastAsia"/>
        </w:rPr>
        <w:t>键依序</w:t>
      </w:r>
      <w:r>
        <w:rPr>
          <w:rFonts w:hint="eastAsia"/>
          <w:lang w:val="en-US" w:eastAsia="zh-CN"/>
        </w:rPr>
        <w:t>设置最长录音时长（1-120分钟）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b w:val="0"/>
          <w:bCs w:val="0"/>
          <w:i/>
          <w:iCs/>
          <w:color w:val="auto"/>
        </w:rPr>
      </w:pPr>
      <w:r>
        <w:rPr>
          <w:rFonts w:hint="eastAsia"/>
          <w:lang w:val="en-US" w:eastAsia="zh-CN"/>
        </w:rPr>
        <w:t xml:space="preserve">3. 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声 控 灵 敏 度 设 定</w:t>
      </w:r>
    </w:p>
    <w:p>
      <w:pPr>
        <w:widowControl w:val="0"/>
        <w:numPr>
          <w:ilvl w:val="0"/>
          <w:numId w:val="33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+下翻5次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645795" cy="182880"/>
            <wp:effectExtent l="0" t="0" r="1905" b="7620"/>
            <wp:docPr id="73" name="图片 24" descr="Voice S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4" descr="Voice SENS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4579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声控灵敏度</w:t>
      </w:r>
      <w:r>
        <w:rPr>
          <w:rFonts w:hint="eastAsia"/>
        </w:rPr>
        <w:t>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395470" cy="1875790"/>
            <wp:effectExtent l="0" t="0" r="5080" b="10160"/>
            <wp:docPr id="75" name="图片 7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8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39547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="宋体"/>
          <w:shd w:val="clear" w:color="auto" w:fill="auto"/>
          <w:lang w:val="en-US" w:eastAsia="zh-CN"/>
        </w:rPr>
      </w:pPr>
    </w:p>
    <w:p>
      <w:pPr>
        <w:widowControl w:val="0"/>
        <w:numPr>
          <w:ilvl w:val="0"/>
          <w:numId w:val="33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 w:eastAsia="宋体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设置声控灵敏度，共1-10级（数值越大，灵敏度越高）</w:t>
      </w:r>
    </w:p>
    <w:p>
      <w:pPr>
        <w:widowControl w:val="0"/>
        <w:numPr>
          <w:ilvl w:val="0"/>
          <w:numId w:val="33"/>
        </w:numPr>
        <w:ind w:left="0" w:leftChars="0" w:firstLine="0" w:firstLineChars="0"/>
        <w:jc w:val="both"/>
        <w:rPr>
          <w:rFonts w:hint="eastAsia"/>
          <w:b w:val="0"/>
          <w:bCs w:val="0"/>
          <w:i/>
          <w:iCs/>
          <w:color w:val="auto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锁 屏 功 能 设 定</w:t>
      </w:r>
    </w:p>
    <w:p>
      <w:pPr>
        <w:widowControl w:val="0"/>
        <w:numPr>
          <w:ilvl w:val="0"/>
          <w:numId w:val="34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+下翻6次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690245" cy="241935"/>
            <wp:effectExtent l="0" t="0" r="14605" b="5715"/>
            <wp:docPr id="76" name="图片 76" descr="passv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passvord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90245" cy="24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211320" cy="1797050"/>
            <wp:effectExtent l="0" t="0" r="17780" b="12700"/>
            <wp:docPr id="77" name="图片 7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211320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</w:p>
    <w:p>
      <w:pPr>
        <w:widowControl w:val="0"/>
        <w:numPr>
          <w:ilvl w:val="0"/>
          <w:numId w:val="34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可根据自己所需从上/下/左/右四个按键来设置锁屏密码，设置好之后，按确认键，之后重复输入设置的密码，屏幕显示：</w:t>
      </w:r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199255" cy="1792605"/>
            <wp:effectExtent l="0" t="0" r="10795" b="17145"/>
            <wp:docPr id="78" name="图片 78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1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199255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34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widowControl w:val="0"/>
        <w:numPr>
          <w:ilvl w:val="0"/>
          <w:numId w:val="34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若要取消锁屏密码，进入该功能时请先输入原来设置好的密码，屏幕显示：</w:t>
      </w:r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152265" cy="1772285"/>
            <wp:effectExtent l="0" t="0" r="635" b="18415"/>
            <wp:docPr id="86" name="图片 8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1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152265" cy="177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4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输入完成后，会显示输入新密码页面，此时不必设置，直接按两次确认键即可完成设置 </w:t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返回功能页面，这样锁屏密码功能即取消</w:t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进 入 锁 屏 功 能 时 长 设 定</w:t>
      </w:r>
    </w:p>
    <w:p>
      <w:pPr>
        <w:widowControl w:val="0"/>
        <w:numPr>
          <w:ilvl w:val="0"/>
          <w:numId w:val="35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+下翻7次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741045" cy="233045"/>
            <wp:effectExtent l="0" t="0" r="1905" b="14605"/>
            <wp:docPr id="87" name="图片 8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2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41045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4262120" cy="1819275"/>
            <wp:effectExtent l="0" t="0" r="5080" b="9525"/>
            <wp:docPr id="90" name="图片 9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10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="宋体"/>
          <w:shd w:val="clear" w:color="auto" w:fill="auto"/>
          <w:lang w:val="en-US" w:eastAsia="zh-CN"/>
        </w:rPr>
      </w:pPr>
    </w:p>
    <w:p>
      <w:pPr>
        <w:widowControl w:val="0"/>
        <w:numPr>
          <w:ilvl w:val="0"/>
          <w:numId w:val="35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设置进入锁屏的时间，最大可设置99秒</w:t>
      </w:r>
    </w:p>
    <w:p>
      <w:pPr>
        <w:widowControl w:val="0"/>
        <w:numPr>
          <w:ilvl w:val="0"/>
          <w:numId w:val="35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调整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后，按</w:t>
      </w:r>
      <w:r>
        <w:rPr>
          <w:rFonts w:hint="eastAsia"/>
          <w:lang w:val="en-US" w:eastAsia="zh-CN"/>
        </w:rPr>
        <w:t>确认</w:t>
      </w:r>
      <w:r>
        <w:rPr>
          <w:rFonts w:hint="eastAsia"/>
        </w:rPr>
        <w:t>键</w:t>
      </w:r>
      <w:r>
        <w:rPr>
          <w:rFonts w:hint="eastAsia"/>
          <w:lang w:val="en-US" w:eastAsia="zh-CN"/>
        </w:rPr>
        <w:t>完成设置</w:t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进 入 网 络 编 辑 设 定</w:t>
      </w:r>
    </w:p>
    <w:p>
      <w:pPr>
        <w:widowControl w:val="0"/>
        <w:numPr>
          <w:ilvl w:val="0"/>
          <w:numId w:val="36"/>
        </w:numPr>
        <w:jc w:val="both"/>
        <w:rPr>
          <w:rFonts w:hint="eastAsia"/>
          <w:lang w:eastAsia="zh-CN"/>
        </w:rPr>
      </w:pP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 xml:space="preserve"> </w:t>
      </w: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+下翻8次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60350" cy="258445"/>
            <wp:effectExtent l="0" t="0" r="6350" b="8255"/>
            <wp:docPr id="91" name="图片 91" descr="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NET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60350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widowControl w:val="0"/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768850" cy="2265045"/>
            <wp:effectExtent l="0" t="0" r="12700" b="1905"/>
            <wp:docPr id="92" name="图片 92" descr="DHC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DHCP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76885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再次点击确认键，确定当前设置为自动获取IP地址</w:t>
      </w:r>
    </w:p>
    <w:p>
      <w:pPr>
        <w:widowControl w:val="0"/>
        <w:numPr>
          <w:ilvl w:val="0"/>
          <w:numId w:val="36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若要设置静态IP，</w:t>
      </w: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+下翻8次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60350" cy="258445"/>
            <wp:effectExtent l="0" t="0" r="6350" b="8255"/>
            <wp:docPr id="97" name="图片 97" descr="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NET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60350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进入设置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然后下翻1次，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widowControl w:val="0"/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824095" cy="2291080"/>
            <wp:effectExtent l="0" t="0" r="14605" b="13970"/>
            <wp:docPr id="116" name="图片 116" descr="STAT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STATIC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再次点击确认键，进入修改IP地址界面，通过上/下/左/右键更改IP地址，屏幕显示：</w:t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867910" cy="2312035"/>
            <wp:effectExtent l="0" t="0" r="8890" b="12065"/>
            <wp:docPr id="117" name="图片 117" descr="IP地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IP地址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修改好后，按确认键，进入下一个子网掩码界面，通过上/下/左/右键更改子网掩码，屏幕显示：</w:t>
      </w:r>
    </w:p>
    <w:p>
      <w:pPr>
        <w:numPr>
          <w:ilvl w:val="0"/>
          <w:numId w:val="0"/>
        </w:numPr>
        <w:ind w:left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4895850" cy="2325370"/>
            <wp:effectExtent l="0" t="0" r="0" b="17780"/>
            <wp:docPr id="118" name="图片 118" descr="子网掩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子网掩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 xml:space="preserve">  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修改好后，按确认键，进入下一个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网关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界面，通过上/下/左/右键更改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网关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，屏幕显示：</w:t>
      </w:r>
    </w:p>
    <w:p>
      <w:pPr>
        <w:numPr>
          <w:ilvl w:val="0"/>
          <w:numId w:val="0"/>
        </w:numPr>
        <w:ind w:leftChars="0" w:firstLine="420" w:firstLineChars="20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4686935" cy="2226310"/>
            <wp:effectExtent l="0" t="0" r="18415" b="2540"/>
            <wp:docPr id="119" name="图片 119" descr="网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网关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686935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 xml:space="preserve">   调整完成后，按确认键，完成设置，屏幕显示“wait”稍等设备重启即可</w:t>
      </w:r>
    </w:p>
    <w:p>
      <w:pPr>
        <w:numPr>
          <w:ilvl w:val="0"/>
          <w:numId w:val="0"/>
        </w:numPr>
        <w:jc w:val="both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4740910" cy="2251710"/>
            <wp:effectExtent l="0" t="0" r="2540" b="15240"/>
            <wp:docPr id="120" name="图片 120" descr="WAIT等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WAIT等待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74091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 xml:space="preserve"> 格 式 化 设 定</w:t>
      </w:r>
    </w:p>
    <w:p>
      <w:pPr>
        <w:numPr>
          <w:ilvl w:val="0"/>
          <w:numId w:val="37"/>
        </w:numPr>
        <w:ind w:leftChars="0"/>
        <w:jc w:val="both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在待机状态下，</w:t>
      </w:r>
      <w:r>
        <w:rPr>
          <w:rFonts w:hint="eastAsia"/>
          <w:lang w:val="en-US" w:eastAsia="zh-CN"/>
        </w:rPr>
        <w:t>按</w:t>
      </w:r>
      <w:r>
        <w:rPr>
          <w:rFonts w:hint="eastAsia"/>
          <w:shd w:val="clear" w:color="FFFFFF" w:fill="D9D9D9"/>
          <w:lang w:val="en-US" w:eastAsia="zh-CN"/>
        </w:rPr>
        <w:t>设置键</w:t>
      </w:r>
      <w:r>
        <w:rPr>
          <w:rFonts w:hint="eastAsia"/>
          <w:lang w:val="en-US" w:eastAsia="zh-CN"/>
        </w:rPr>
        <w:t>+下翻9次（或是上翻1次）</w:t>
      </w:r>
      <w:r>
        <w:rPr>
          <w:rFonts w:hint="eastAsia"/>
          <w:shd w:val="clear" w:color="auto" w:fill="auto"/>
          <w:lang w:val="en-US" w:eastAsia="zh-CN"/>
        </w:rPr>
        <w:t>显示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443865" cy="226060"/>
            <wp:effectExtent l="0" t="0" r="13335" b="2540"/>
            <wp:docPr id="121" name="图片 12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" cy="22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>，</w:t>
      </w:r>
      <w:r>
        <w:rPr>
          <w:rFonts w:hint="eastAsia"/>
        </w:rPr>
        <w:t>再按一次</w:t>
      </w:r>
      <w:r>
        <w:rPr>
          <w:rFonts w:hint="eastAsia"/>
          <w:shd w:val="clear" w:color="FFFFFF" w:fill="D9D9D9"/>
          <w:lang w:val="en-US" w:eastAsia="zh-CN"/>
        </w:rPr>
        <w:t>确认键</w:t>
      </w:r>
      <w:r>
        <w:rPr>
          <w:rFonts w:hint="eastAsia"/>
        </w:rPr>
        <w:t>进入设置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屏幕显示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612005" cy="2190115"/>
            <wp:effectExtent l="0" t="0" r="17145" b="635"/>
            <wp:docPr id="122" name="图片 12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612005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此时已进入格式化设置，此处需要输入密码</w:t>
      </w:r>
      <w:r>
        <w:rPr>
          <w:rFonts w:hint="eastAsia"/>
          <w:color w:val="FF0000"/>
          <w:lang w:val="en-US" w:eastAsia="zh-CN"/>
        </w:rPr>
        <w:t>（默认为四个“上”方向键）</w:t>
      </w:r>
      <w:r>
        <w:rPr>
          <w:rFonts w:hint="eastAsia"/>
          <w:lang w:val="en-US" w:eastAsia="zh-CN"/>
        </w:rPr>
        <w:t>，输入完成后，按确认键，开始格式化</w:t>
      </w:r>
    </w:p>
    <w:p>
      <w:pPr>
        <w:numPr>
          <w:ilvl w:val="0"/>
          <w:numId w:val="0"/>
        </w:numPr>
        <w:ind w:firstLine="42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37"/>
        </w:numPr>
        <w:ind w:left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此时设备已经开始进行格式化，屏幕显示：</w:t>
      </w: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641850" cy="2204720"/>
            <wp:effectExtent l="0" t="0" r="6350" b="5080"/>
            <wp:docPr id="123" name="图片 12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641850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7"/>
        </w:numPr>
        <w:ind w:left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设备格式化成功后会自动重启，当看到主界面正常显示设备IP地址及时间显示，则代表格式化完成</w:t>
      </w:r>
    </w:p>
    <w:p>
      <w:pPr>
        <w:numPr>
          <w:ilvl w:val="1"/>
          <w:numId w:val="27"/>
        </w:numPr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回 放</w:t>
      </w:r>
    </w:p>
    <w:p>
      <w:pPr>
        <w:widowControl w:val="0"/>
        <w:numPr>
          <w:ilvl w:val="0"/>
          <w:numId w:val="38"/>
        </w:numPr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>在主屏幕时，按回放/确认键，进入回放模式，屏幕显示：</w:t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3429635" cy="1463675"/>
            <wp:effectExtent l="0" t="0" r="18415" b="3175"/>
            <wp:docPr id="124" name="图片 124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11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429635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  <w:rPr>
          <w:rFonts w:hint="default" w:eastAsia="宋体"/>
          <w:shd w:val="clear" w:color="auto" w:fill="auto"/>
          <w:lang w:val="en-US" w:eastAsia="zh-CN"/>
        </w:rPr>
      </w:pPr>
    </w:p>
    <w:p>
      <w:pPr>
        <w:widowControl w:val="0"/>
        <w:numPr>
          <w:ilvl w:val="0"/>
          <w:numId w:val="38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</w:t>
      </w:r>
      <w:r>
        <w:rPr>
          <w:rFonts w:hint="eastAsia"/>
        </w:rPr>
        <w:t>按</w:t>
      </w:r>
      <w:r>
        <w:rPr>
          <w:rFonts w:hint="eastAsia"/>
          <w:lang w:val="en-US" w:eastAsia="zh-CN"/>
        </w:rPr>
        <w:t>上/下/左/右键选择要查询录音文件的日期，然后按确认键进入，并选择通道：</w:t>
      </w:r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3388995" cy="1447165"/>
            <wp:effectExtent l="0" t="0" r="1905" b="635"/>
            <wp:docPr id="125" name="图片 125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12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88995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8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 w:eastAsia="宋体"/>
          <w:shd w:val="clear" w:color="auto" w:fill="auto"/>
          <w:lang w:val="en-US" w:eastAsia="zh-CN"/>
        </w:rPr>
        <w:t xml:space="preserve"> 再次按确认键进入回放：</w:t>
      </w:r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default" w:eastAsia="宋体"/>
          <w:shd w:val="clear" w:color="auto" w:fill="auto"/>
          <w:lang w:val="en-US" w:eastAsia="zh-CN"/>
        </w:rPr>
        <w:drawing>
          <wp:inline distT="0" distB="0" distL="114300" distR="114300">
            <wp:extent cx="3484880" cy="1654810"/>
            <wp:effectExtent l="0" t="0" r="1270" b="2540"/>
            <wp:docPr id="126" name="图片 126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13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48488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 w:eastAsia="宋体"/>
          <w:shd w:val="clear" w:color="auto" w:fill="auto"/>
          <w:lang w:val="en-US" w:eastAsia="zh-CN"/>
        </w:rPr>
      </w:pP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3789"/>
        <w:gridCol w:w="40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序号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说明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来电录音</w:t>
            </w:r>
          </w:p>
        </w:tc>
        <w:tc>
          <w:tcPr>
            <w:tcW w:w="4046" w:type="dxa"/>
            <w:vMerge w:val="restart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其它录音时，1/2/将不显示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去电录音</w:t>
            </w:r>
          </w:p>
        </w:tc>
        <w:tc>
          <w:tcPr>
            <w:tcW w:w="4046" w:type="dxa"/>
            <w:vMerge w:val="continue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当前录音文件的序列号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当前日期录音总数量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一天最多查询录制的199条记录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当前录音文件的日期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硬盘存储</w:t>
            </w:r>
            <w:r>
              <w:rPr>
                <w:rFonts w:hint="eastAsia"/>
                <w:b w:val="0"/>
                <w:bCs w:val="0"/>
              </w:rPr>
              <w:t>空间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</w:rPr>
              <w:t>显示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硬盘</w:t>
            </w:r>
            <w:r>
              <w:rPr>
                <w:rFonts w:hint="eastAsia"/>
                <w:b w:val="0"/>
                <w:bCs w:val="0"/>
              </w:rPr>
              <w:t>内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剩余</w:t>
            </w:r>
            <w:r>
              <w:rPr>
                <w:rFonts w:hint="eastAsia"/>
                <w:b w:val="0"/>
                <w:bCs w:val="0"/>
              </w:rPr>
              <w:t>空间容量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回放进度条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eastAsia="宋体"/>
                <w:shd w:val="clear" w:color="auto" w:fill="auto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7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  <w:tc>
          <w:tcPr>
            <w:tcW w:w="3789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号码显示区域</w:t>
            </w:r>
          </w:p>
        </w:tc>
        <w:tc>
          <w:tcPr>
            <w:tcW w:w="4046" w:type="dxa"/>
            <w:noWrap w:val="0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/>
                <w:shd w:val="clear" w:color="auto" w:fill="auto"/>
                <w:vertAlign w:val="baseline"/>
                <w:lang w:val="en-US" w:eastAsia="zh-CN"/>
              </w:rPr>
              <w:t>其它录音时，无号码显示</w:t>
            </w:r>
          </w:p>
        </w:tc>
      </w:tr>
    </w:tbl>
    <w:p>
      <w:pPr>
        <w:widowControl w:val="0"/>
        <w:numPr>
          <w:ilvl w:val="0"/>
          <w:numId w:val="0"/>
        </w:numPr>
        <w:ind w:leftChars="0"/>
        <w:jc w:val="both"/>
        <w:rPr>
          <w:rFonts w:hint="default" w:eastAsia="宋体"/>
          <w:shd w:val="clear" w:color="auto" w:fill="auto"/>
          <w:lang w:val="en-US" w:eastAsia="zh-CN"/>
        </w:rPr>
      </w:pPr>
    </w:p>
    <w:p>
      <w:pPr>
        <w:widowControl w:val="0"/>
        <w:numPr>
          <w:ilvl w:val="0"/>
          <w:numId w:val="38"/>
        </w:numPr>
        <w:ind w:left="0" w:leftChars="0" w:firstLine="0" w:firstLineChars="0"/>
        <w:jc w:val="both"/>
        <w:rPr>
          <w:rFonts w:hint="default" w:eastAsia="宋体"/>
          <w:shd w:val="clear" w:color="auto" w:fill="auto"/>
          <w:lang w:val="en-US" w:eastAsia="zh-CN"/>
        </w:rPr>
      </w:pPr>
      <w:r>
        <w:rPr>
          <w:rFonts w:hint="eastAsia"/>
          <w:shd w:val="clear" w:color="auto" w:fill="auto"/>
          <w:lang w:val="en-US" w:eastAsia="zh-CN"/>
        </w:rPr>
        <w:t xml:space="preserve"> 当出现录音文件时，按删除键，将删除当前录音文件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售后服务地址： 北京市海淀区西三旗上奥世纪中心A座6层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售后服务电话： 010-8</w:t>
      </w:r>
      <w:r>
        <w:rPr>
          <w:rFonts w:hint="eastAsia" w:eastAsia="宋体"/>
          <w:b/>
          <w:bCs/>
          <w:sz w:val="30"/>
          <w:szCs w:val="30"/>
          <w:lang w:val="en-US" w:eastAsia="zh-CN"/>
        </w:rPr>
        <w:t>2</w:t>
      </w:r>
      <w:r>
        <w:rPr>
          <w:rFonts w:hint="default" w:eastAsia="宋体"/>
          <w:b/>
          <w:bCs/>
          <w:sz w:val="30"/>
          <w:szCs w:val="30"/>
          <w:lang w:val="en-US" w:eastAsia="zh-CN"/>
        </w:rPr>
        <w:t>969199  010-82969188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网        址： www.rpcti.com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sectPr>
      <w:footerReference r:id="rId4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  <w:rPr>
        <w:rFonts w:hint="eastAsia"/>
        <w:b w:val="0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  <w:rPr>
        <w:rFonts w:hint="eastAsia"/>
        <w:b w:val="0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4914900</wp:posOffset>
              </wp:positionH>
              <wp:positionV relativeFrom="paragraph">
                <wp:posOffset>189865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Style w:val="13"/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instrText xml:space="preserve">PAGE  </w:instrTex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t>19</w: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387pt;margin-top:14.95pt;height:144pt;width:144pt;mso-position-horizontal-relative:page;mso-wrap-style:none;z-index:251659264;mso-width-relative:page;mso-height-relative:page;" filled="f" stroked="f" coordsize="21600,21600" o:gfxdata="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gActN9gAAAALAQAADwAAAAAAAAABACAAAAAiAAAAZHJzL2Rvd25yZXYueG1s&#10;UEsBAhQAFAAAAAgAh07iQCSCRrQxAgAAYQQAAA4AAAAAAAAAAQAgAAAAJ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Style w:val="13"/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fldChar w:fldCharType="begin"/>
                    </w:r>
                    <w:r>
                      <w:rPr>
                        <w:rStyle w:val="13"/>
                        <w:rFonts w:ascii="Arial" w:hAnsi="Arial" w:cs="Arial"/>
                      </w:rPr>
                      <w:instrText xml:space="preserve">PAGE  </w:instrText>
                    </w:r>
                    <w:r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Style w:val="13"/>
                        <w:rFonts w:ascii="Arial" w:hAnsi="Arial" w:cs="Arial"/>
                      </w:rPr>
                      <w:t>19</w:t>
                    </w:r>
                    <w:r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3DE75C"/>
    <w:multiLevelType w:val="singleLevel"/>
    <w:tmpl w:val="833DE75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8566E843"/>
    <w:multiLevelType w:val="multilevel"/>
    <w:tmpl w:val="8566E843"/>
    <w:lvl w:ilvl="0" w:tentative="0">
      <w:start w:val="1"/>
      <w:numFmt w:val="decimal"/>
      <w:suff w:val="space"/>
      <w:lvlText w:val="%1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856A1F27"/>
    <w:multiLevelType w:val="singleLevel"/>
    <w:tmpl w:val="856A1F27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85CA0016"/>
    <w:multiLevelType w:val="singleLevel"/>
    <w:tmpl w:val="85CA001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8FA8AE57"/>
    <w:multiLevelType w:val="singleLevel"/>
    <w:tmpl w:val="8FA8AE57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A14E6EF6"/>
    <w:multiLevelType w:val="singleLevel"/>
    <w:tmpl w:val="A14E6EF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B82A240E"/>
    <w:multiLevelType w:val="singleLevel"/>
    <w:tmpl w:val="B82A240E"/>
    <w:lvl w:ilvl="0" w:tentative="0">
      <w:start w:val="1"/>
      <w:numFmt w:val="decimal"/>
      <w:suff w:val="space"/>
      <w:lvlText w:val="%1."/>
      <w:lvlJc w:val="left"/>
    </w:lvl>
  </w:abstractNum>
  <w:abstractNum w:abstractNumId="7">
    <w:nsid w:val="BA3D5620"/>
    <w:multiLevelType w:val="singleLevel"/>
    <w:tmpl w:val="BA3D562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8">
    <w:nsid w:val="BDFAAF41"/>
    <w:multiLevelType w:val="singleLevel"/>
    <w:tmpl w:val="BDFAAF4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9">
    <w:nsid w:val="C7A6D863"/>
    <w:multiLevelType w:val="singleLevel"/>
    <w:tmpl w:val="C7A6D863"/>
    <w:lvl w:ilvl="0" w:tentative="0">
      <w:start w:val="1"/>
      <w:numFmt w:val="decimal"/>
      <w:suff w:val="space"/>
      <w:lvlText w:val="%1."/>
      <w:lvlJc w:val="left"/>
    </w:lvl>
  </w:abstractNum>
  <w:abstractNum w:abstractNumId="10">
    <w:nsid w:val="E2BB9832"/>
    <w:multiLevelType w:val="singleLevel"/>
    <w:tmpl w:val="E2BB9832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1">
    <w:nsid w:val="E43DEFBD"/>
    <w:multiLevelType w:val="singleLevel"/>
    <w:tmpl w:val="E43DEFBD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2">
    <w:nsid w:val="E6A1F79B"/>
    <w:multiLevelType w:val="singleLevel"/>
    <w:tmpl w:val="E6A1F79B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3">
    <w:nsid w:val="00F68DDF"/>
    <w:multiLevelType w:val="singleLevel"/>
    <w:tmpl w:val="00F68DD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4">
    <w:nsid w:val="05D9528F"/>
    <w:multiLevelType w:val="singleLevel"/>
    <w:tmpl w:val="05D9528F"/>
    <w:lvl w:ilvl="0" w:tentative="0">
      <w:start w:val="1"/>
      <w:numFmt w:val="decimal"/>
      <w:suff w:val="space"/>
      <w:lvlText w:val="%1."/>
      <w:lvlJc w:val="left"/>
    </w:lvl>
  </w:abstractNum>
  <w:abstractNum w:abstractNumId="15">
    <w:nsid w:val="15CEFF2A"/>
    <w:multiLevelType w:val="singleLevel"/>
    <w:tmpl w:val="15CEFF2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1DFDFF1C"/>
    <w:multiLevelType w:val="singleLevel"/>
    <w:tmpl w:val="1DFDFF1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7">
    <w:nsid w:val="33329547"/>
    <w:multiLevelType w:val="singleLevel"/>
    <w:tmpl w:val="33329547"/>
    <w:lvl w:ilvl="0" w:tentative="0">
      <w:start w:val="1"/>
      <w:numFmt w:val="decimal"/>
      <w:lvlText w:val="%1."/>
      <w:lvlJc w:val="left"/>
      <w:pPr>
        <w:tabs>
          <w:tab w:val="left" w:pos="397"/>
        </w:tabs>
        <w:ind w:left="454" w:leftChars="0" w:hanging="454" w:firstLineChars="0"/>
      </w:pPr>
      <w:rPr>
        <w:rFonts w:hint="default"/>
      </w:rPr>
    </w:lvl>
  </w:abstractNum>
  <w:abstractNum w:abstractNumId="18">
    <w:nsid w:val="39630232"/>
    <w:multiLevelType w:val="singleLevel"/>
    <w:tmpl w:val="39630232"/>
    <w:lvl w:ilvl="0" w:tentative="0">
      <w:start w:val="1"/>
      <w:numFmt w:val="decimal"/>
      <w:suff w:val="space"/>
      <w:lvlText w:val="%1."/>
      <w:lvlJc w:val="left"/>
    </w:lvl>
  </w:abstractNum>
  <w:abstractNum w:abstractNumId="19">
    <w:nsid w:val="4D7939CD"/>
    <w:multiLevelType w:val="singleLevel"/>
    <w:tmpl w:val="4D7939CD"/>
    <w:lvl w:ilvl="0" w:tentative="0">
      <w:start w:val="3"/>
      <w:numFmt w:val="chineseCounting"/>
      <w:suff w:val="space"/>
      <w:lvlText w:val="第%1章"/>
      <w:lvlJc w:val="left"/>
      <w:rPr>
        <w:rFonts w:hint="eastAsia"/>
      </w:rPr>
    </w:lvl>
  </w:abstractNum>
  <w:abstractNum w:abstractNumId="20">
    <w:nsid w:val="522D5331"/>
    <w:multiLevelType w:val="multilevel"/>
    <w:tmpl w:val="522D5331"/>
    <w:lvl w:ilvl="0" w:tentative="0">
      <w:start w:val="1"/>
      <w:numFmt w:val="upperLetter"/>
      <w:pStyle w:val="18"/>
      <w:lvlText w:val="%1."/>
      <w:lvlJc w:val="left"/>
      <w:pPr>
        <w:tabs>
          <w:tab w:val="left" w:pos="907"/>
        </w:tabs>
        <w:ind w:left="907" w:hanging="34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1">
    <w:nsid w:val="53923E41"/>
    <w:multiLevelType w:val="multilevel"/>
    <w:tmpl w:val="53923E41"/>
    <w:lvl w:ilvl="0" w:tentative="0">
      <w:start w:val="1"/>
      <w:numFmt w:val="decimal"/>
      <w:pStyle w:val="16"/>
      <w:lvlText w:val="%1."/>
      <w:lvlJc w:val="left"/>
      <w:pPr>
        <w:tabs>
          <w:tab w:val="left" w:pos="340"/>
        </w:tabs>
        <w:ind w:left="340" w:hanging="340"/>
      </w:pPr>
      <w:rPr>
        <w:rFonts w:hint="eastAsia"/>
        <w:color w:val="auto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2">
    <w:nsid w:val="57284525"/>
    <w:multiLevelType w:val="singleLevel"/>
    <w:tmpl w:val="57284525"/>
    <w:lvl w:ilvl="0" w:tentative="0">
      <w:start w:val="1"/>
      <w:numFmt w:val="decimal"/>
      <w:suff w:val="space"/>
      <w:lvlText w:val="%1."/>
      <w:lvlJc w:val="left"/>
    </w:lvl>
  </w:abstractNum>
  <w:abstractNum w:abstractNumId="23">
    <w:nsid w:val="6062EB18"/>
    <w:multiLevelType w:val="singleLevel"/>
    <w:tmpl w:val="6062EB1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4">
    <w:nsid w:val="60F151D4"/>
    <w:multiLevelType w:val="singleLevel"/>
    <w:tmpl w:val="60F151D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5">
    <w:nsid w:val="61E1976B"/>
    <w:multiLevelType w:val="singleLevel"/>
    <w:tmpl w:val="61E1976B"/>
    <w:lvl w:ilvl="0" w:tentative="0">
      <w:start w:val="1"/>
      <w:numFmt w:val="decimal"/>
      <w:suff w:val="space"/>
      <w:lvlText w:val="%1."/>
      <w:lvlJc w:val="left"/>
    </w:lvl>
  </w:abstractNum>
  <w:abstractNum w:abstractNumId="26">
    <w:nsid w:val="66040FE3"/>
    <w:multiLevelType w:val="singleLevel"/>
    <w:tmpl w:val="66040FE3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27">
    <w:nsid w:val="6660E2A7"/>
    <w:multiLevelType w:val="singleLevel"/>
    <w:tmpl w:val="6660E2A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8">
    <w:nsid w:val="666C379A"/>
    <w:multiLevelType w:val="singleLevel"/>
    <w:tmpl w:val="666C379A"/>
    <w:lvl w:ilvl="0" w:tentative="0">
      <w:start w:val="1"/>
      <w:numFmt w:val="decimal"/>
      <w:suff w:val="space"/>
      <w:lvlText w:val="%1."/>
      <w:lvlJc w:val="left"/>
    </w:lvl>
  </w:abstractNum>
  <w:abstractNum w:abstractNumId="29">
    <w:nsid w:val="6AF6F542"/>
    <w:multiLevelType w:val="singleLevel"/>
    <w:tmpl w:val="6AF6F54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0">
    <w:nsid w:val="7562D710"/>
    <w:multiLevelType w:val="singleLevel"/>
    <w:tmpl w:val="7562D710"/>
    <w:lvl w:ilvl="0" w:tentative="0">
      <w:start w:val="1"/>
      <w:numFmt w:val="decimal"/>
      <w:suff w:val="space"/>
      <w:lvlText w:val="%1."/>
      <w:lvlJc w:val="left"/>
    </w:lvl>
  </w:abstractNum>
  <w:abstractNum w:abstractNumId="31">
    <w:nsid w:val="7F5830EF"/>
    <w:multiLevelType w:val="singleLevel"/>
    <w:tmpl w:val="7F5830E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1"/>
  </w:num>
  <w:num w:numId="2">
    <w:abstractNumId w:val="20"/>
  </w:num>
  <w:num w:numId="3">
    <w:abstractNumId w:val="21"/>
    <w:lvlOverride w:ilvl="0">
      <w:startOverride w:val="1"/>
    </w:lvlOverride>
  </w:num>
  <w:num w:numId="4">
    <w:abstractNumId w:val="21"/>
    <w:lvlOverride w:ilvl="0">
      <w:startOverride w:val="1"/>
    </w:lvlOverride>
  </w:num>
  <w:num w:numId="5">
    <w:abstractNumId w:val="21"/>
    <w:lvlOverride w:ilvl="0">
      <w:startOverride w:val="1"/>
    </w:lvlOverride>
  </w:num>
  <w:num w:numId="6">
    <w:abstractNumId w:val="21"/>
    <w:lvlOverride w:ilvl="0">
      <w:startOverride w:val="1"/>
    </w:lvlOverride>
  </w:num>
  <w:num w:numId="7">
    <w:abstractNumId w:val="21"/>
    <w:lvlOverride w:ilvl="0">
      <w:startOverride w:val="1"/>
    </w:lvlOverride>
  </w:num>
  <w:num w:numId="8">
    <w:abstractNumId w:val="21"/>
    <w:lvlOverride w:ilvl="0">
      <w:startOverride w:val="1"/>
    </w:lvlOverride>
  </w:num>
  <w:num w:numId="9">
    <w:abstractNumId w:val="19"/>
  </w:num>
  <w:num w:numId="10">
    <w:abstractNumId w:val="10"/>
  </w:num>
  <w:num w:numId="11">
    <w:abstractNumId w:val="17"/>
  </w:num>
  <w:num w:numId="12">
    <w:abstractNumId w:val="16"/>
  </w:num>
  <w:num w:numId="13">
    <w:abstractNumId w:val="13"/>
  </w:num>
  <w:num w:numId="14">
    <w:abstractNumId w:val="5"/>
  </w:num>
  <w:num w:numId="15">
    <w:abstractNumId w:val="3"/>
  </w:num>
  <w:num w:numId="16">
    <w:abstractNumId w:val="29"/>
  </w:num>
  <w:num w:numId="17">
    <w:abstractNumId w:val="24"/>
  </w:num>
  <w:num w:numId="18">
    <w:abstractNumId w:val="7"/>
  </w:num>
  <w:num w:numId="19">
    <w:abstractNumId w:val="23"/>
  </w:num>
  <w:num w:numId="20">
    <w:abstractNumId w:val="26"/>
  </w:num>
  <w:num w:numId="21">
    <w:abstractNumId w:val="15"/>
  </w:num>
  <w:num w:numId="22">
    <w:abstractNumId w:val="11"/>
  </w:num>
  <w:num w:numId="23">
    <w:abstractNumId w:val="31"/>
  </w:num>
  <w:num w:numId="24">
    <w:abstractNumId w:val="0"/>
  </w:num>
  <w:num w:numId="25">
    <w:abstractNumId w:val="12"/>
  </w:num>
  <w:num w:numId="26">
    <w:abstractNumId w:val="27"/>
  </w:num>
  <w:num w:numId="27">
    <w:abstractNumId w:val="1"/>
  </w:num>
  <w:num w:numId="28">
    <w:abstractNumId w:val="8"/>
  </w:num>
  <w:num w:numId="29">
    <w:abstractNumId w:val="22"/>
  </w:num>
  <w:num w:numId="30">
    <w:abstractNumId w:val="18"/>
  </w:num>
  <w:num w:numId="31">
    <w:abstractNumId w:val="25"/>
  </w:num>
  <w:num w:numId="32">
    <w:abstractNumId w:val="4"/>
  </w:num>
  <w:num w:numId="33">
    <w:abstractNumId w:val="28"/>
  </w:num>
  <w:num w:numId="34">
    <w:abstractNumId w:val="6"/>
  </w:num>
  <w:num w:numId="35">
    <w:abstractNumId w:val="14"/>
  </w:num>
  <w:num w:numId="36">
    <w:abstractNumId w:val="9"/>
  </w:num>
  <w:num w:numId="37">
    <w:abstractNumId w:val="2"/>
  </w:num>
  <w:num w:numId="38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yMWVkMTgzZGE1YTE0ZDJiMzBiOTNhYzg5NzZjZTkifQ=="/>
  </w:docVars>
  <w:rsids>
    <w:rsidRoot w:val="68F7511E"/>
    <w:rsid w:val="003160DB"/>
    <w:rsid w:val="00894C5D"/>
    <w:rsid w:val="0141334B"/>
    <w:rsid w:val="017930A8"/>
    <w:rsid w:val="01B14A67"/>
    <w:rsid w:val="01D44BFD"/>
    <w:rsid w:val="01DC408D"/>
    <w:rsid w:val="01E57D94"/>
    <w:rsid w:val="02036AC1"/>
    <w:rsid w:val="02640F0A"/>
    <w:rsid w:val="02950979"/>
    <w:rsid w:val="02950C9C"/>
    <w:rsid w:val="03443431"/>
    <w:rsid w:val="03812DE5"/>
    <w:rsid w:val="03B21B90"/>
    <w:rsid w:val="03B425B8"/>
    <w:rsid w:val="04033830"/>
    <w:rsid w:val="0538776A"/>
    <w:rsid w:val="056A62F3"/>
    <w:rsid w:val="058E7FB8"/>
    <w:rsid w:val="05EB69D5"/>
    <w:rsid w:val="05EC4FF1"/>
    <w:rsid w:val="05EE732C"/>
    <w:rsid w:val="06A83BFB"/>
    <w:rsid w:val="07966C76"/>
    <w:rsid w:val="088D14BF"/>
    <w:rsid w:val="08E60B51"/>
    <w:rsid w:val="09240359"/>
    <w:rsid w:val="09C06BB1"/>
    <w:rsid w:val="09F2390E"/>
    <w:rsid w:val="0A001AFF"/>
    <w:rsid w:val="0A4B71A4"/>
    <w:rsid w:val="0A7E5888"/>
    <w:rsid w:val="0AE04027"/>
    <w:rsid w:val="0B2C2C59"/>
    <w:rsid w:val="0B983B8E"/>
    <w:rsid w:val="0B9C585D"/>
    <w:rsid w:val="0BE02D1E"/>
    <w:rsid w:val="0BE173BC"/>
    <w:rsid w:val="0BE40620"/>
    <w:rsid w:val="0BE755B2"/>
    <w:rsid w:val="0BF62C4D"/>
    <w:rsid w:val="0C15429C"/>
    <w:rsid w:val="0C7428CE"/>
    <w:rsid w:val="0CAA5C87"/>
    <w:rsid w:val="0CC04BF4"/>
    <w:rsid w:val="0CD50066"/>
    <w:rsid w:val="0CE37FCB"/>
    <w:rsid w:val="0D105C59"/>
    <w:rsid w:val="0D55303B"/>
    <w:rsid w:val="0DE63334"/>
    <w:rsid w:val="0E09052A"/>
    <w:rsid w:val="0E0C7397"/>
    <w:rsid w:val="0E122F92"/>
    <w:rsid w:val="0E303CC2"/>
    <w:rsid w:val="0E8A44AB"/>
    <w:rsid w:val="0F1167BA"/>
    <w:rsid w:val="0F5553C0"/>
    <w:rsid w:val="0F9746E7"/>
    <w:rsid w:val="0FE7392C"/>
    <w:rsid w:val="10661D0C"/>
    <w:rsid w:val="10E42894"/>
    <w:rsid w:val="116F11E6"/>
    <w:rsid w:val="11774264"/>
    <w:rsid w:val="11F113F1"/>
    <w:rsid w:val="125145FE"/>
    <w:rsid w:val="125C7843"/>
    <w:rsid w:val="1282634E"/>
    <w:rsid w:val="12F34074"/>
    <w:rsid w:val="13312EEF"/>
    <w:rsid w:val="136F1FDB"/>
    <w:rsid w:val="13BC02E0"/>
    <w:rsid w:val="13D73D61"/>
    <w:rsid w:val="13E36E9F"/>
    <w:rsid w:val="14020864"/>
    <w:rsid w:val="14963628"/>
    <w:rsid w:val="14A707EE"/>
    <w:rsid w:val="15763170"/>
    <w:rsid w:val="15A9429B"/>
    <w:rsid w:val="16C73115"/>
    <w:rsid w:val="16E22E48"/>
    <w:rsid w:val="17850BA2"/>
    <w:rsid w:val="1796217D"/>
    <w:rsid w:val="17F63443"/>
    <w:rsid w:val="18A43AA4"/>
    <w:rsid w:val="194242BD"/>
    <w:rsid w:val="195824A1"/>
    <w:rsid w:val="198E4CA1"/>
    <w:rsid w:val="19AC4399"/>
    <w:rsid w:val="19F828BE"/>
    <w:rsid w:val="1AC522DA"/>
    <w:rsid w:val="1AEC67DD"/>
    <w:rsid w:val="1B701872"/>
    <w:rsid w:val="1BB44FF0"/>
    <w:rsid w:val="1BC46391"/>
    <w:rsid w:val="1C156DB2"/>
    <w:rsid w:val="1C255E47"/>
    <w:rsid w:val="1C583031"/>
    <w:rsid w:val="1C603A17"/>
    <w:rsid w:val="1C9571A6"/>
    <w:rsid w:val="1CD65E31"/>
    <w:rsid w:val="1D4624B3"/>
    <w:rsid w:val="1D577AE6"/>
    <w:rsid w:val="1D750FED"/>
    <w:rsid w:val="1D76396B"/>
    <w:rsid w:val="1D9B40C9"/>
    <w:rsid w:val="1DD519E2"/>
    <w:rsid w:val="1F464E63"/>
    <w:rsid w:val="1F4C513A"/>
    <w:rsid w:val="1F6133AB"/>
    <w:rsid w:val="1F7E00DD"/>
    <w:rsid w:val="1FBA00B1"/>
    <w:rsid w:val="1FC304E8"/>
    <w:rsid w:val="1FC56DA0"/>
    <w:rsid w:val="20C00964"/>
    <w:rsid w:val="20EC54D7"/>
    <w:rsid w:val="21A503EA"/>
    <w:rsid w:val="226A2B63"/>
    <w:rsid w:val="227A0184"/>
    <w:rsid w:val="22A4017B"/>
    <w:rsid w:val="22B92B79"/>
    <w:rsid w:val="22DC38FE"/>
    <w:rsid w:val="23646AA2"/>
    <w:rsid w:val="2370483E"/>
    <w:rsid w:val="2385293C"/>
    <w:rsid w:val="23876F69"/>
    <w:rsid w:val="23931ACA"/>
    <w:rsid w:val="24420905"/>
    <w:rsid w:val="24715B42"/>
    <w:rsid w:val="249765EE"/>
    <w:rsid w:val="24BD54C8"/>
    <w:rsid w:val="25216A9E"/>
    <w:rsid w:val="25223414"/>
    <w:rsid w:val="25423B7B"/>
    <w:rsid w:val="254E5DF3"/>
    <w:rsid w:val="25510C0A"/>
    <w:rsid w:val="2659649F"/>
    <w:rsid w:val="26A3739B"/>
    <w:rsid w:val="26CA6B4E"/>
    <w:rsid w:val="270B4CD0"/>
    <w:rsid w:val="281E65D1"/>
    <w:rsid w:val="28490FB8"/>
    <w:rsid w:val="2859158B"/>
    <w:rsid w:val="29451DD9"/>
    <w:rsid w:val="299320F1"/>
    <w:rsid w:val="29BD1F69"/>
    <w:rsid w:val="29DB2945"/>
    <w:rsid w:val="29E27D17"/>
    <w:rsid w:val="2A040DA4"/>
    <w:rsid w:val="2AC25B4A"/>
    <w:rsid w:val="2ACD53AB"/>
    <w:rsid w:val="2AD85630"/>
    <w:rsid w:val="2AF862B5"/>
    <w:rsid w:val="2B8778D5"/>
    <w:rsid w:val="2BD20D21"/>
    <w:rsid w:val="2C950D80"/>
    <w:rsid w:val="2C9A6B8E"/>
    <w:rsid w:val="2CC80AC0"/>
    <w:rsid w:val="2D9B22C3"/>
    <w:rsid w:val="2DB36D45"/>
    <w:rsid w:val="2DEE309A"/>
    <w:rsid w:val="2E09483B"/>
    <w:rsid w:val="2E3C77DB"/>
    <w:rsid w:val="2EEA5057"/>
    <w:rsid w:val="2F6E640A"/>
    <w:rsid w:val="305209A4"/>
    <w:rsid w:val="30884BF7"/>
    <w:rsid w:val="312F1935"/>
    <w:rsid w:val="31DC6E90"/>
    <w:rsid w:val="31E27959"/>
    <w:rsid w:val="32663A56"/>
    <w:rsid w:val="32BD7B0E"/>
    <w:rsid w:val="32EF278C"/>
    <w:rsid w:val="33536A21"/>
    <w:rsid w:val="337339E4"/>
    <w:rsid w:val="34334C07"/>
    <w:rsid w:val="34733E98"/>
    <w:rsid w:val="34760633"/>
    <w:rsid w:val="34C4116F"/>
    <w:rsid w:val="351F5F74"/>
    <w:rsid w:val="354B35B9"/>
    <w:rsid w:val="36075294"/>
    <w:rsid w:val="36443B8F"/>
    <w:rsid w:val="365A0E85"/>
    <w:rsid w:val="36BA55EC"/>
    <w:rsid w:val="36CC4B70"/>
    <w:rsid w:val="375E423D"/>
    <w:rsid w:val="37E15DA9"/>
    <w:rsid w:val="38773341"/>
    <w:rsid w:val="389A65B0"/>
    <w:rsid w:val="38A71A3E"/>
    <w:rsid w:val="38D365CD"/>
    <w:rsid w:val="39091CAD"/>
    <w:rsid w:val="396E38C5"/>
    <w:rsid w:val="39930E6D"/>
    <w:rsid w:val="39C27DF0"/>
    <w:rsid w:val="3A483BCE"/>
    <w:rsid w:val="3A7C2E68"/>
    <w:rsid w:val="3A904663"/>
    <w:rsid w:val="3AEB5279"/>
    <w:rsid w:val="3B196A17"/>
    <w:rsid w:val="3B6D6BE7"/>
    <w:rsid w:val="3BB13640"/>
    <w:rsid w:val="3CA74C2F"/>
    <w:rsid w:val="3CB443BC"/>
    <w:rsid w:val="3CE305D6"/>
    <w:rsid w:val="3D0F1858"/>
    <w:rsid w:val="3D3504BE"/>
    <w:rsid w:val="3D3B41D7"/>
    <w:rsid w:val="3D4569D0"/>
    <w:rsid w:val="3D705483"/>
    <w:rsid w:val="3D810ED2"/>
    <w:rsid w:val="3DD612A9"/>
    <w:rsid w:val="3DEE168F"/>
    <w:rsid w:val="3E9679D5"/>
    <w:rsid w:val="3EAC1DA4"/>
    <w:rsid w:val="3F004FFE"/>
    <w:rsid w:val="3F3D5155"/>
    <w:rsid w:val="3FAD2677"/>
    <w:rsid w:val="3FAE08A2"/>
    <w:rsid w:val="3FF53E02"/>
    <w:rsid w:val="3FFD0F57"/>
    <w:rsid w:val="401043A3"/>
    <w:rsid w:val="4036208E"/>
    <w:rsid w:val="4053342C"/>
    <w:rsid w:val="40CB4642"/>
    <w:rsid w:val="40D249F4"/>
    <w:rsid w:val="413478D3"/>
    <w:rsid w:val="413D532A"/>
    <w:rsid w:val="41934563"/>
    <w:rsid w:val="41B646A9"/>
    <w:rsid w:val="41D75935"/>
    <w:rsid w:val="41E5225E"/>
    <w:rsid w:val="42C116A0"/>
    <w:rsid w:val="430F4644"/>
    <w:rsid w:val="432F3C9B"/>
    <w:rsid w:val="436629B8"/>
    <w:rsid w:val="43A207F2"/>
    <w:rsid w:val="43A31EBA"/>
    <w:rsid w:val="445C2D32"/>
    <w:rsid w:val="447C6DB4"/>
    <w:rsid w:val="447D67BF"/>
    <w:rsid w:val="448C4EEB"/>
    <w:rsid w:val="44C7242C"/>
    <w:rsid w:val="44F75A71"/>
    <w:rsid w:val="455060CA"/>
    <w:rsid w:val="455A2A4D"/>
    <w:rsid w:val="45A1096E"/>
    <w:rsid w:val="468D7D02"/>
    <w:rsid w:val="46C46D80"/>
    <w:rsid w:val="46D02B98"/>
    <w:rsid w:val="477701BE"/>
    <w:rsid w:val="477F43E4"/>
    <w:rsid w:val="478378CC"/>
    <w:rsid w:val="47D43563"/>
    <w:rsid w:val="47F663CB"/>
    <w:rsid w:val="48116C04"/>
    <w:rsid w:val="49383FF2"/>
    <w:rsid w:val="49463A8B"/>
    <w:rsid w:val="49770C48"/>
    <w:rsid w:val="49CE072C"/>
    <w:rsid w:val="4A24067D"/>
    <w:rsid w:val="4A7412FF"/>
    <w:rsid w:val="4A7A3AC4"/>
    <w:rsid w:val="4AA710A0"/>
    <w:rsid w:val="4AB65B04"/>
    <w:rsid w:val="4AFC174F"/>
    <w:rsid w:val="4B476F18"/>
    <w:rsid w:val="4BA4043E"/>
    <w:rsid w:val="4BA63D00"/>
    <w:rsid w:val="4BBD3820"/>
    <w:rsid w:val="4C0C4D90"/>
    <w:rsid w:val="4C0F7890"/>
    <w:rsid w:val="4C355682"/>
    <w:rsid w:val="4C370C9E"/>
    <w:rsid w:val="4C65085D"/>
    <w:rsid w:val="4C7140FD"/>
    <w:rsid w:val="4C842C3C"/>
    <w:rsid w:val="4C965420"/>
    <w:rsid w:val="4D0D5316"/>
    <w:rsid w:val="4D5C1A37"/>
    <w:rsid w:val="4DA83E67"/>
    <w:rsid w:val="4E2C44B6"/>
    <w:rsid w:val="4E854270"/>
    <w:rsid w:val="4E9C677B"/>
    <w:rsid w:val="4F0320AF"/>
    <w:rsid w:val="4F06161E"/>
    <w:rsid w:val="4F5B1B66"/>
    <w:rsid w:val="4F802AF2"/>
    <w:rsid w:val="4FB470FC"/>
    <w:rsid w:val="4FE47848"/>
    <w:rsid w:val="4FF20D3F"/>
    <w:rsid w:val="506821E3"/>
    <w:rsid w:val="508F3757"/>
    <w:rsid w:val="50C64B1F"/>
    <w:rsid w:val="51190ED6"/>
    <w:rsid w:val="51366617"/>
    <w:rsid w:val="517F26AB"/>
    <w:rsid w:val="51AB786C"/>
    <w:rsid w:val="51DC619D"/>
    <w:rsid w:val="52C510E5"/>
    <w:rsid w:val="52D521C2"/>
    <w:rsid w:val="537014F7"/>
    <w:rsid w:val="53A079B8"/>
    <w:rsid w:val="53C73872"/>
    <w:rsid w:val="53E5162E"/>
    <w:rsid w:val="54154257"/>
    <w:rsid w:val="5440727B"/>
    <w:rsid w:val="54896502"/>
    <w:rsid w:val="5499621C"/>
    <w:rsid w:val="54B4057A"/>
    <w:rsid w:val="55A46A6E"/>
    <w:rsid w:val="562B46CD"/>
    <w:rsid w:val="56542ECD"/>
    <w:rsid w:val="56AC7859"/>
    <w:rsid w:val="56EE6979"/>
    <w:rsid w:val="576F5635"/>
    <w:rsid w:val="583D1BDB"/>
    <w:rsid w:val="585461FA"/>
    <w:rsid w:val="58D46B8E"/>
    <w:rsid w:val="58D617E4"/>
    <w:rsid w:val="58DD106E"/>
    <w:rsid w:val="58F847DD"/>
    <w:rsid w:val="591679BA"/>
    <w:rsid w:val="594860C1"/>
    <w:rsid w:val="594C091F"/>
    <w:rsid w:val="59663175"/>
    <w:rsid w:val="596949AB"/>
    <w:rsid w:val="597C2D92"/>
    <w:rsid w:val="59A73798"/>
    <w:rsid w:val="59C3458F"/>
    <w:rsid w:val="5A594EC1"/>
    <w:rsid w:val="5AA27384"/>
    <w:rsid w:val="5BA313A0"/>
    <w:rsid w:val="5BD65D8D"/>
    <w:rsid w:val="5C907D83"/>
    <w:rsid w:val="5C997841"/>
    <w:rsid w:val="5C9D3F73"/>
    <w:rsid w:val="5D296026"/>
    <w:rsid w:val="5D335470"/>
    <w:rsid w:val="5DCD23B3"/>
    <w:rsid w:val="5DFC56B5"/>
    <w:rsid w:val="5E292CFC"/>
    <w:rsid w:val="5EAB3C15"/>
    <w:rsid w:val="5EB1786B"/>
    <w:rsid w:val="5EEC3D8C"/>
    <w:rsid w:val="5EF0521A"/>
    <w:rsid w:val="5F1B79FA"/>
    <w:rsid w:val="5F2765A7"/>
    <w:rsid w:val="5F7A1839"/>
    <w:rsid w:val="5F7A7E86"/>
    <w:rsid w:val="5FB2198F"/>
    <w:rsid w:val="5FE11BE6"/>
    <w:rsid w:val="601A6456"/>
    <w:rsid w:val="60311BC8"/>
    <w:rsid w:val="60705807"/>
    <w:rsid w:val="60762CDA"/>
    <w:rsid w:val="611A1F6F"/>
    <w:rsid w:val="61305C6F"/>
    <w:rsid w:val="616E463E"/>
    <w:rsid w:val="61CC21A4"/>
    <w:rsid w:val="61FF085A"/>
    <w:rsid w:val="62372402"/>
    <w:rsid w:val="630D2B37"/>
    <w:rsid w:val="632D1091"/>
    <w:rsid w:val="63460854"/>
    <w:rsid w:val="63B60BF8"/>
    <w:rsid w:val="63D333C7"/>
    <w:rsid w:val="64570D56"/>
    <w:rsid w:val="64916478"/>
    <w:rsid w:val="64934235"/>
    <w:rsid w:val="651A5F89"/>
    <w:rsid w:val="65CD2AEC"/>
    <w:rsid w:val="65FF7D97"/>
    <w:rsid w:val="66FA79DC"/>
    <w:rsid w:val="67AC7F76"/>
    <w:rsid w:val="67B579C4"/>
    <w:rsid w:val="68437EB1"/>
    <w:rsid w:val="68BF44C3"/>
    <w:rsid w:val="68F7511E"/>
    <w:rsid w:val="6939754D"/>
    <w:rsid w:val="69706234"/>
    <w:rsid w:val="69CF7E69"/>
    <w:rsid w:val="6A645A72"/>
    <w:rsid w:val="6A826115"/>
    <w:rsid w:val="6ABE508E"/>
    <w:rsid w:val="6B177321"/>
    <w:rsid w:val="6B4D4F97"/>
    <w:rsid w:val="6BC701B9"/>
    <w:rsid w:val="6BD86497"/>
    <w:rsid w:val="6C2626CD"/>
    <w:rsid w:val="6C8D755D"/>
    <w:rsid w:val="6D4F2406"/>
    <w:rsid w:val="6D683F19"/>
    <w:rsid w:val="6DE153D6"/>
    <w:rsid w:val="6E370634"/>
    <w:rsid w:val="6F1B61D4"/>
    <w:rsid w:val="6F5036EB"/>
    <w:rsid w:val="6F9A6E16"/>
    <w:rsid w:val="70305258"/>
    <w:rsid w:val="710A6DB3"/>
    <w:rsid w:val="71174BE9"/>
    <w:rsid w:val="717C18D7"/>
    <w:rsid w:val="71D84E63"/>
    <w:rsid w:val="71DE2CDD"/>
    <w:rsid w:val="71F56F44"/>
    <w:rsid w:val="7231131B"/>
    <w:rsid w:val="728C210B"/>
    <w:rsid w:val="734108A1"/>
    <w:rsid w:val="73474DA6"/>
    <w:rsid w:val="73481DAA"/>
    <w:rsid w:val="735E7618"/>
    <w:rsid w:val="73E83494"/>
    <w:rsid w:val="73EA618B"/>
    <w:rsid w:val="73EB36A0"/>
    <w:rsid w:val="74042F49"/>
    <w:rsid w:val="74861FA6"/>
    <w:rsid w:val="74AD1BD7"/>
    <w:rsid w:val="74B94FC7"/>
    <w:rsid w:val="74BD7CC5"/>
    <w:rsid w:val="74CC0853"/>
    <w:rsid w:val="74DB3B6B"/>
    <w:rsid w:val="75833033"/>
    <w:rsid w:val="75AA17B1"/>
    <w:rsid w:val="7653011F"/>
    <w:rsid w:val="76665655"/>
    <w:rsid w:val="76702F4B"/>
    <w:rsid w:val="76AC2744"/>
    <w:rsid w:val="77123E1C"/>
    <w:rsid w:val="77153F38"/>
    <w:rsid w:val="77420B7E"/>
    <w:rsid w:val="775E3B39"/>
    <w:rsid w:val="7763063E"/>
    <w:rsid w:val="77CC4331"/>
    <w:rsid w:val="78500A76"/>
    <w:rsid w:val="786F7249"/>
    <w:rsid w:val="78BF2C3B"/>
    <w:rsid w:val="78E02AB2"/>
    <w:rsid w:val="78ED4E64"/>
    <w:rsid w:val="793407B9"/>
    <w:rsid w:val="794253C9"/>
    <w:rsid w:val="79D46AA5"/>
    <w:rsid w:val="79D81ACD"/>
    <w:rsid w:val="7A451414"/>
    <w:rsid w:val="7B3F5838"/>
    <w:rsid w:val="7B590711"/>
    <w:rsid w:val="7B6B2DA0"/>
    <w:rsid w:val="7BC83EB0"/>
    <w:rsid w:val="7BDB0C1C"/>
    <w:rsid w:val="7C020E9C"/>
    <w:rsid w:val="7C7A0424"/>
    <w:rsid w:val="7C8B6060"/>
    <w:rsid w:val="7CD21994"/>
    <w:rsid w:val="7D233979"/>
    <w:rsid w:val="7D314B3A"/>
    <w:rsid w:val="7D6A77B0"/>
    <w:rsid w:val="7E117140"/>
    <w:rsid w:val="7E426C99"/>
    <w:rsid w:val="7E74371E"/>
    <w:rsid w:val="7EA6712F"/>
    <w:rsid w:val="7EDB0258"/>
    <w:rsid w:val="7F8C7A65"/>
    <w:rsid w:val="7FE36DFA"/>
    <w:rsid w:val="7FF80CD5"/>
    <w:rsid w:val="7FFC3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spacing w:before="180" w:after="80" w:line="360" w:lineRule="exact"/>
      <w:ind w:left="100" w:leftChars="100"/>
      <w:jc w:val="left"/>
      <w:outlineLvl w:val="1"/>
    </w:pPr>
    <w:rPr>
      <w:rFonts w:ascii="Arial" w:hAnsi="Arial" w:eastAsia="黑体"/>
      <w:b/>
      <w:bCs/>
      <w:sz w:val="24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autoRedefine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autoRedefine/>
    <w:qFormat/>
    <w:uiPriority w:val="0"/>
  </w:style>
  <w:style w:type="paragraph" w:styleId="8">
    <w:name w:val="toc 2"/>
    <w:basedOn w:val="1"/>
    <w:next w:val="1"/>
    <w:autoRedefine/>
    <w:qFormat/>
    <w:uiPriority w:val="0"/>
    <w:pPr>
      <w:ind w:left="420" w:leftChars="200"/>
    </w:pPr>
  </w:style>
  <w:style w:type="paragraph" w:styleId="9">
    <w:name w:val="Title"/>
    <w:basedOn w:val="1"/>
    <w:autoRedefine/>
    <w:qFormat/>
    <w:uiPriority w:val="0"/>
    <w:pPr>
      <w:spacing w:before="120" w:after="60" w:line="440" w:lineRule="exact"/>
      <w:jc w:val="center"/>
      <w:outlineLvl w:val="0"/>
    </w:pPr>
    <w:rPr>
      <w:rFonts w:ascii="Arial" w:hAnsi="Arial" w:cs="Arial"/>
      <w:b/>
      <w:bCs/>
      <w:sz w:val="26"/>
      <w:szCs w:val="32"/>
    </w:rPr>
  </w:style>
  <w:style w:type="table" w:styleId="11">
    <w:name w:val="Table Grid"/>
    <w:basedOn w:val="10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autoRedefine/>
    <w:qFormat/>
    <w:uiPriority w:val="0"/>
  </w:style>
  <w:style w:type="paragraph" w:customStyle="1" w:styleId="14">
    <w:name w:val="内文2"/>
    <w:basedOn w:val="15"/>
    <w:autoRedefine/>
    <w:qFormat/>
    <w:uiPriority w:val="0"/>
    <w:pPr>
      <w:ind w:left="100" w:leftChars="100"/>
    </w:pPr>
  </w:style>
  <w:style w:type="paragraph" w:customStyle="1" w:styleId="15">
    <w:name w:val="内文"/>
    <w:basedOn w:val="1"/>
    <w:autoRedefine/>
    <w:qFormat/>
    <w:uiPriority w:val="0"/>
    <w:pPr>
      <w:spacing w:before="20" w:beforeLines="20" w:after="10" w:afterLines="10" w:line="360" w:lineRule="exact"/>
      <w:ind w:left="250" w:leftChars="250"/>
    </w:pPr>
    <w:rPr>
      <w:rFonts w:ascii="Arial" w:hAnsi="Arial" w:eastAsia="黑体" w:cs="Arial"/>
      <w:szCs w:val="21"/>
    </w:rPr>
  </w:style>
  <w:style w:type="paragraph" w:customStyle="1" w:styleId="16">
    <w:name w:val="编号"/>
    <w:basedOn w:val="1"/>
    <w:autoRedefine/>
    <w:qFormat/>
    <w:uiPriority w:val="0"/>
    <w:pPr>
      <w:numPr>
        <w:ilvl w:val="0"/>
        <w:numId w:val="1"/>
      </w:numPr>
      <w:spacing w:before="50" w:beforeLines="50" w:after="40" w:afterLines="40"/>
    </w:pPr>
    <w:rPr>
      <w:rFonts w:ascii="Arial" w:hAnsi="Arial" w:eastAsia="黑体" w:cs="Arial"/>
      <w:sz w:val="20"/>
    </w:rPr>
  </w:style>
  <w:style w:type="paragraph" w:customStyle="1" w:styleId="17">
    <w:name w:val="编号2"/>
    <w:basedOn w:val="1"/>
    <w:autoRedefine/>
    <w:qFormat/>
    <w:uiPriority w:val="0"/>
    <w:rPr>
      <w:rFonts w:eastAsia="黑体" w:asciiTheme="minorAscii" w:hAnsiTheme="minorAscii"/>
      <w:sz w:val="20"/>
    </w:rPr>
  </w:style>
  <w:style w:type="paragraph" w:customStyle="1" w:styleId="18">
    <w:name w:val="编号1"/>
    <w:autoRedefine/>
    <w:qFormat/>
    <w:uiPriority w:val="0"/>
    <w:pPr>
      <w:numPr>
        <w:ilvl w:val="0"/>
        <w:numId w:val="2"/>
      </w:numPr>
      <w:spacing w:before="48" w:after="24"/>
    </w:pPr>
    <w:rPr>
      <w:rFonts w:ascii="Arial" w:hAnsi="Arial" w:eastAsia="黑体" w:cs="Arial"/>
      <w:kern w:val="2"/>
      <w:szCs w:val="24"/>
      <w:lang w:val="en-US" w:eastAsia="zh-CN" w:bidi="ar-SA"/>
    </w:rPr>
  </w:style>
  <w:style w:type="paragraph" w:customStyle="1" w:styleId="19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jpe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jpe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4.pn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jpe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1" Type="http://schemas.openxmlformats.org/officeDocument/2006/relationships/fontTable" Target="fontTable.xml"/><Relationship Id="rId120" Type="http://schemas.openxmlformats.org/officeDocument/2006/relationships/numbering" Target="numbering.xml"/><Relationship Id="rId12" Type="http://schemas.openxmlformats.org/officeDocument/2006/relationships/image" Target="media/image7.png"/><Relationship Id="rId119" Type="http://schemas.openxmlformats.org/officeDocument/2006/relationships/customXml" Target="../customXml/item1.xml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jpeg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jpeg"/><Relationship Id="rId106" Type="http://schemas.openxmlformats.org/officeDocument/2006/relationships/image" Target="media/image101.jpeg"/><Relationship Id="rId105" Type="http://schemas.openxmlformats.org/officeDocument/2006/relationships/image" Target="media/image100.jpeg"/><Relationship Id="rId104" Type="http://schemas.openxmlformats.org/officeDocument/2006/relationships/image" Target="media/image99.jpeg"/><Relationship Id="rId103" Type="http://schemas.openxmlformats.org/officeDocument/2006/relationships/image" Target="media/image98.jpeg"/><Relationship Id="rId102" Type="http://schemas.openxmlformats.org/officeDocument/2006/relationships/image" Target="media/image97.jpeg"/><Relationship Id="rId101" Type="http://schemas.openxmlformats.org/officeDocument/2006/relationships/image" Target="media/image96.jpeg"/><Relationship Id="rId100" Type="http://schemas.openxmlformats.org/officeDocument/2006/relationships/image" Target="media/image95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57</Pages>
  <Words>5622</Words>
  <Characters>6154</Characters>
  <Lines>0</Lines>
  <Paragraphs>0</Paragraphs>
  <TotalTime>0</TotalTime>
  <ScaleCrop>false</ScaleCrop>
  <LinksUpToDate>false</LinksUpToDate>
  <CharactersWithSpaces>6531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2018-10-18T01:10:00Z</dcterms:created>
  <dc:creator>Den</dc:creator>
  <cp:lastModifiedBy>润普科技2018.1</cp:lastModifiedBy>
  <dcterms:modified xsi:type="dcterms:W3CDTF">2024-06-06T08:52:25Z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B0082DA14638413FBB97C4B89D7858FD</vt:lpwstr>
  </property>
</Properties>
</file>